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1C3" w:rsidRPr="002E0FEA" w:rsidRDefault="00A850C2" w:rsidP="006E4D2B">
      <w:pPr>
        <w:spacing w:after="120" w:line="312" w:lineRule="auto"/>
        <w:jc w:val="center"/>
        <w:rPr>
          <w:rFonts w:ascii="Times New Roman" w:hAnsi="Times New Roman" w:cs="Times New Roman"/>
          <w:b/>
          <w:color w:val="000000"/>
          <w:sz w:val="28"/>
          <w:szCs w:val="24"/>
        </w:rPr>
      </w:pPr>
      <w:r>
        <w:rPr>
          <w:rFonts w:ascii="Times New Roman" w:hAnsi="Times New Roman" w:cs="Times New Roman"/>
          <w:b/>
          <w:color w:val="000000"/>
          <w:sz w:val="28"/>
          <w:szCs w:val="24"/>
          <w:lang w:val="vi-VN"/>
        </w:rPr>
        <w:t xml:space="preserve">Dự thảo </w:t>
      </w:r>
      <w:r w:rsidR="004321C3" w:rsidRPr="002E0FEA">
        <w:rPr>
          <w:rFonts w:ascii="Times New Roman" w:hAnsi="Times New Roman" w:cs="Times New Roman"/>
          <w:b/>
          <w:color w:val="000000"/>
          <w:sz w:val="28"/>
          <w:szCs w:val="24"/>
        </w:rPr>
        <w:t xml:space="preserve">phát biểu </w:t>
      </w:r>
      <w:r w:rsidR="00BC583A">
        <w:rPr>
          <w:rFonts w:ascii="Times New Roman" w:hAnsi="Times New Roman" w:cs="Times New Roman"/>
          <w:b/>
          <w:color w:val="000000"/>
          <w:sz w:val="28"/>
          <w:szCs w:val="24"/>
        </w:rPr>
        <w:t xml:space="preserve">khai mạc </w:t>
      </w:r>
      <w:r w:rsidR="00AB7BCB" w:rsidRPr="002E0FEA">
        <w:rPr>
          <w:rFonts w:ascii="Times New Roman" w:hAnsi="Times New Roman" w:cs="Times New Roman"/>
          <w:b/>
          <w:color w:val="000000"/>
          <w:sz w:val="28"/>
          <w:szCs w:val="24"/>
        </w:rPr>
        <w:t xml:space="preserve">của </w:t>
      </w:r>
      <w:r w:rsidR="00CE189B">
        <w:rPr>
          <w:rFonts w:ascii="Times New Roman" w:hAnsi="Times New Roman" w:cs="Times New Roman"/>
          <w:b/>
          <w:color w:val="000000"/>
          <w:sz w:val="28"/>
          <w:szCs w:val="24"/>
          <w:lang w:val="vi-VN"/>
        </w:rPr>
        <w:t>Bộ</w:t>
      </w:r>
      <w:r w:rsidR="00BC3297">
        <w:rPr>
          <w:rFonts w:ascii="Times New Roman" w:hAnsi="Times New Roman" w:cs="Times New Roman"/>
          <w:b/>
          <w:color w:val="000000"/>
          <w:sz w:val="28"/>
          <w:szCs w:val="24"/>
        </w:rPr>
        <w:t xml:space="preserve"> trưởng </w:t>
      </w:r>
      <w:r w:rsidR="00CE189B">
        <w:rPr>
          <w:rFonts w:ascii="Times New Roman" w:hAnsi="Times New Roman" w:cs="Times New Roman"/>
          <w:b/>
          <w:color w:val="000000"/>
          <w:sz w:val="28"/>
          <w:szCs w:val="24"/>
          <w:lang w:val="vi-VN"/>
        </w:rPr>
        <w:t xml:space="preserve">Nguyễn Thị Kim Tiến </w:t>
      </w:r>
    </w:p>
    <w:p w:rsidR="00AB7BCB" w:rsidRPr="002E0FEA" w:rsidRDefault="00AB7BCB" w:rsidP="006E4D2B">
      <w:pPr>
        <w:spacing w:after="120" w:line="312" w:lineRule="auto"/>
        <w:jc w:val="center"/>
        <w:rPr>
          <w:rFonts w:ascii="Times New Roman" w:hAnsi="Times New Roman" w:cs="Times New Roman"/>
          <w:b/>
          <w:color w:val="000000"/>
          <w:sz w:val="28"/>
          <w:szCs w:val="24"/>
        </w:rPr>
      </w:pPr>
      <w:r w:rsidRPr="002E0FEA">
        <w:rPr>
          <w:rFonts w:ascii="Times New Roman" w:hAnsi="Times New Roman" w:cs="Times New Roman"/>
          <w:b/>
          <w:color w:val="000000"/>
          <w:sz w:val="28"/>
          <w:szCs w:val="24"/>
        </w:rPr>
        <w:t>Cuộc họp Nhóm Đối tác y tế</w:t>
      </w:r>
      <w:r w:rsidR="004B360F">
        <w:rPr>
          <w:rFonts w:ascii="Times New Roman" w:hAnsi="Times New Roman" w:cs="Times New Roman"/>
          <w:b/>
          <w:color w:val="000000"/>
          <w:sz w:val="28"/>
          <w:szCs w:val="24"/>
        </w:rPr>
        <w:t xml:space="preserve">, </w:t>
      </w:r>
      <w:r w:rsidRPr="002E0FEA">
        <w:rPr>
          <w:rFonts w:ascii="Times New Roman" w:hAnsi="Times New Roman" w:cs="Times New Roman"/>
          <w:b/>
          <w:color w:val="000000"/>
          <w:sz w:val="28"/>
          <w:szCs w:val="24"/>
        </w:rPr>
        <w:t>Quý I</w:t>
      </w:r>
      <w:r w:rsidR="003D0E60">
        <w:rPr>
          <w:rFonts w:ascii="Times New Roman" w:hAnsi="Times New Roman" w:cs="Times New Roman"/>
          <w:b/>
          <w:color w:val="000000"/>
          <w:sz w:val="28"/>
          <w:szCs w:val="24"/>
        </w:rPr>
        <w:t>V</w:t>
      </w:r>
      <w:r w:rsidRPr="002E0FEA">
        <w:rPr>
          <w:rFonts w:ascii="Times New Roman" w:hAnsi="Times New Roman" w:cs="Times New Roman"/>
          <w:b/>
          <w:color w:val="000000"/>
          <w:sz w:val="28"/>
          <w:szCs w:val="24"/>
        </w:rPr>
        <w:t xml:space="preserve"> 2016</w:t>
      </w:r>
    </w:p>
    <w:p w:rsidR="004321C3" w:rsidRPr="002E0FEA" w:rsidRDefault="00E44C46" w:rsidP="006E4D2B">
      <w:pPr>
        <w:spacing w:after="120" w:line="312" w:lineRule="auto"/>
        <w:jc w:val="both"/>
        <w:rPr>
          <w:rFonts w:ascii="Times New Roman" w:hAnsi="Times New Roman" w:cs="Times New Roman"/>
          <w:i/>
          <w:color w:val="000000"/>
          <w:sz w:val="28"/>
          <w:szCs w:val="24"/>
        </w:rPr>
      </w:pPr>
      <w:r w:rsidRPr="002E0FEA">
        <w:rPr>
          <w:rFonts w:ascii="Times New Roman" w:hAnsi="Times New Roman" w:cs="Times New Roman"/>
          <w:i/>
          <w:color w:val="000000"/>
          <w:sz w:val="28"/>
          <w:szCs w:val="24"/>
        </w:rPr>
        <w:t xml:space="preserve">Thưa ông </w:t>
      </w:r>
      <w:r w:rsidR="007A413D" w:rsidRPr="007A413D">
        <w:rPr>
          <w:rFonts w:ascii="Times New Roman" w:hAnsi="Times New Roman" w:cs="Times New Roman"/>
          <w:i/>
          <w:color w:val="000000"/>
          <w:sz w:val="28"/>
          <w:szCs w:val="24"/>
        </w:rPr>
        <w:t>Youssouf Abdel-Jelil</w:t>
      </w:r>
      <w:r w:rsidRPr="002E0FEA">
        <w:rPr>
          <w:rFonts w:ascii="Times New Roman" w:hAnsi="Times New Roman" w:cs="Times New Roman"/>
          <w:i/>
          <w:color w:val="000000"/>
          <w:sz w:val="28"/>
          <w:szCs w:val="24"/>
        </w:rPr>
        <w:t xml:space="preserve">, </w:t>
      </w:r>
      <w:r w:rsidR="00677687">
        <w:rPr>
          <w:rFonts w:ascii="Times New Roman" w:hAnsi="Times New Roman" w:cs="Times New Roman"/>
          <w:i/>
          <w:color w:val="000000"/>
          <w:sz w:val="28"/>
          <w:szCs w:val="24"/>
          <w:lang w:val="vi-VN"/>
        </w:rPr>
        <w:t>Q</w:t>
      </w:r>
      <w:r w:rsidR="00677687">
        <w:rPr>
          <w:rFonts w:ascii="Times New Roman" w:hAnsi="Times New Roman" w:cs="Times New Roman"/>
          <w:i/>
          <w:color w:val="000000"/>
          <w:sz w:val="28"/>
          <w:szCs w:val="24"/>
        </w:rPr>
        <w:t xml:space="preserve">uyền </w:t>
      </w:r>
      <w:r w:rsidR="00677687" w:rsidRPr="002E0FEA">
        <w:rPr>
          <w:rFonts w:ascii="Times New Roman" w:hAnsi="Times New Roman" w:cs="Times New Roman"/>
          <w:i/>
          <w:color w:val="000000"/>
          <w:sz w:val="28"/>
          <w:szCs w:val="24"/>
        </w:rPr>
        <w:t>Điều phối viên</w:t>
      </w:r>
      <w:r w:rsidR="00677687">
        <w:rPr>
          <w:rFonts w:ascii="Times New Roman" w:hAnsi="Times New Roman" w:cs="Times New Roman"/>
          <w:i/>
          <w:color w:val="000000"/>
          <w:sz w:val="28"/>
          <w:szCs w:val="24"/>
          <w:lang w:val="vi-VN"/>
        </w:rPr>
        <w:t xml:space="preserve"> thường trú</w:t>
      </w:r>
      <w:r w:rsidR="00677687">
        <w:rPr>
          <w:rFonts w:ascii="Times New Roman" w:hAnsi="Times New Roman" w:cs="Times New Roman"/>
          <w:i/>
          <w:color w:val="000000"/>
          <w:sz w:val="28"/>
          <w:szCs w:val="24"/>
        </w:rPr>
        <w:t xml:space="preserve"> </w:t>
      </w:r>
      <w:r w:rsidR="00677687" w:rsidRPr="002E0FEA">
        <w:rPr>
          <w:rFonts w:ascii="Times New Roman" w:hAnsi="Times New Roman" w:cs="Times New Roman"/>
          <w:i/>
          <w:color w:val="000000"/>
          <w:sz w:val="28"/>
          <w:szCs w:val="24"/>
        </w:rPr>
        <w:t>Liên Hợp Quốc tại Việt Nam</w:t>
      </w:r>
      <w:r w:rsidR="00677687">
        <w:rPr>
          <w:rFonts w:ascii="Times New Roman" w:hAnsi="Times New Roman" w:cs="Times New Roman"/>
          <w:i/>
          <w:color w:val="000000"/>
          <w:sz w:val="28"/>
          <w:szCs w:val="24"/>
          <w:lang w:val="vi-VN"/>
        </w:rPr>
        <w:t>,</w:t>
      </w:r>
      <w:r w:rsidR="00677687" w:rsidRPr="002E0FEA">
        <w:rPr>
          <w:rFonts w:ascii="Times New Roman" w:hAnsi="Times New Roman" w:cs="Times New Roman"/>
          <w:i/>
          <w:color w:val="000000"/>
          <w:sz w:val="28"/>
          <w:szCs w:val="24"/>
        </w:rPr>
        <w:t xml:space="preserve"> </w:t>
      </w:r>
      <w:r w:rsidRPr="002E0FEA">
        <w:rPr>
          <w:rFonts w:ascii="Times New Roman" w:hAnsi="Times New Roman" w:cs="Times New Roman"/>
          <w:i/>
          <w:color w:val="000000"/>
          <w:sz w:val="28"/>
          <w:szCs w:val="24"/>
        </w:rPr>
        <w:t xml:space="preserve">Trưởng </w:t>
      </w:r>
      <w:r w:rsidR="007A413D">
        <w:rPr>
          <w:rFonts w:ascii="Times New Roman" w:hAnsi="Times New Roman" w:cs="Times New Roman"/>
          <w:i/>
          <w:color w:val="000000"/>
          <w:sz w:val="28"/>
          <w:szCs w:val="24"/>
        </w:rPr>
        <w:t xml:space="preserve">Đại diện Quỹ Nhi đồng </w:t>
      </w:r>
      <w:r w:rsidR="00677687">
        <w:rPr>
          <w:rFonts w:ascii="Times New Roman" w:hAnsi="Times New Roman" w:cs="Times New Roman"/>
          <w:i/>
          <w:color w:val="000000"/>
          <w:sz w:val="28"/>
          <w:szCs w:val="24"/>
          <w:lang w:val="vi-VN"/>
        </w:rPr>
        <w:t>Liên hợp quốc</w:t>
      </w:r>
      <w:r w:rsidR="007A413D">
        <w:rPr>
          <w:rFonts w:ascii="Times New Roman" w:hAnsi="Times New Roman" w:cs="Times New Roman"/>
          <w:i/>
          <w:color w:val="000000"/>
          <w:sz w:val="28"/>
          <w:szCs w:val="24"/>
        </w:rPr>
        <w:t xml:space="preserve"> </w:t>
      </w:r>
      <w:r w:rsidR="00677687">
        <w:rPr>
          <w:rFonts w:ascii="Times New Roman" w:hAnsi="Times New Roman" w:cs="Times New Roman"/>
          <w:i/>
          <w:color w:val="000000"/>
          <w:sz w:val="28"/>
          <w:szCs w:val="24"/>
          <w:lang w:val="vi-VN"/>
        </w:rPr>
        <w:t>(</w:t>
      </w:r>
      <w:r w:rsidR="007A413D">
        <w:rPr>
          <w:rFonts w:ascii="Times New Roman" w:hAnsi="Times New Roman" w:cs="Times New Roman"/>
          <w:i/>
          <w:color w:val="000000"/>
          <w:sz w:val="28"/>
          <w:szCs w:val="24"/>
        </w:rPr>
        <w:t>UNICEF</w:t>
      </w:r>
      <w:r w:rsidR="00677687">
        <w:rPr>
          <w:rFonts w:ascii="Times New Roman" w:hAnsi="Times New Roman" w:cs="Times New Roman"/>
          <w:i/>
          <w:color w:val="000000"/>
          <w:sz w:val="28"/>
          <w:szCs w:val="24"/>
          <w:lang w:val="vi-VN"/>
        </w:rPr>
        <w:t>)</w:t>
      </w:r>
      <w:r w:rsidR="007A413D">
        <w:rPr>
          <w:rFonts w:ascii="Times New Roman" w:hAnsi="Times New Roman" w:cs="Times New Roman"/>
          <w:i/>
          <w:color w:val="000000"/>
          <w:sz w:val="28"/>
          <w:szCs w:val="24"/>
        </w:rPr>
        <w:t xml:space="preserve">, </w:t>
      </w:r>
    </w:p>
    <w:p w:rsidR="004321C3" w:rsidRPr="002E0FEA" w:rsidRDefault="004321C3" w:rsidP="006E4D2B">
      <w:pPr>
        <w:spacing w:after="120" w:line="312" w:lineRule="auto"/>
        <w:jc w:val="both"/>
        <w:rPr>
          <w:rFonts w:ascii="Times New Roman" w:hAnsi="Times New Roman" w:cs="Times New Roman"/>
          <w:i/>
          <w:color w:val="000000"/>
          <w:sz w:val="28"/>
          <w:szCs w:val="24"/>
        </w:rPr>
      </w:pPr>
      <w:r w:rsidRPr="002E0FEA">
        <w:rPr>
          <w:rFonts w:ascii="Times New Roman" w:hAnsi="Times New Roman" w:cs="Times New Roman"/>
          <w:i/>
          <w:sz w:val="28"/>
          <w:szCs w:val="24"/>
        </w:rPr>
        <w:t>Thưa</w:t>
      </w:r>
      <w:r w:rsidRPr="002E0FEA">
        <w:rPr>
          <w:rFonts w:ascii="Times New Roman" w:hAnsi="Times New Roman" w:cs="Times New Roman"/>
          <w:i/>
          <w:color w:val="000000"/>
          <w:sz w:val="28"/>
          <w:szCs w:val="24"/>
        </w:rPr>
        <w:t xml:space="preserve"> các vị Trưởng đại diện các Đại sứ quán, các tổ chức quốc tế, các cơ quan hợp tác phát triển, các Ngân hàng quốc tế, các tổ chức phi chính phủ nước ngoài tại Việt Nam,</w:t>
      </w:r>
    </w:p>
    <w:p w:rsidR="004321C3" w:rsidRPr="002E0FEA" w:rsidRDefault="004321C3" w:rsidP="006E4D2B">
      <w:pPr>
        <w:spacing w:after="120" w:line="312" w:lineRule="auto"/>
        <w:jc w:val="both"/>
        <w:rPr>
          <w:rFonts w:ascii="Times New Roman" w:hAnsi="Times New Roman" w:cs="Times New Roman"/>
          <w:i/>
          <w:color w:val="000000"/>
          <w:sz w:val="28"/>
          <w:szCs w:val="24"/>
        </w:rPr>
      </w:pPr>
      <w:r w:rsidRPr="002E0FEA">
        <w:rPr>
          <w:rFonts w:ascii="Times New Roman" w:hAnsi="Times New Roman" w:cs="Times New Roman"/>
          <w:i/>
          <w:color w:val="000000"/>
          <w:sz w:val="28"/>
          <w:szCs w:val="24"/>
        </w:rPr>
        <w:t>Thưa toàn thể quý vị đại biểu trong nước và quốc tế,</w:t>
      </w:r>
    </w:p>
    <w:p w:rsidR="004321C3" w:rsidRDefault="004321C3" w:rsidP="006E4D2B">
      <w:pPr>
        <w:widowControl w:val="0"/>
        <w:spacing w:after="120" w:line="312" w:lineRule="auto"/>
        <w:jc w:val="both"/>
        <w:rPr>
          <w:rFonts w:ascii="Times New Roman" w:hAnsi="Times New Roman" w:cs="Times New Roman"/>
          <w:color w:val="000000"/>
          <w:sz w:val="28"/>
          <w:szCs w:val="24"/>
        </w:rPr>
      </w:pPr>
      <w:r w:rsidRPr="002E0FEA">
        <w:rPr>
          <w:rFonts w:ascii="Times New Roman" w:hAnsi="Times New Roman" w:cs="Times New Roman"/>
          <w:color w:val="000000"/>
          <w:sz w:val="28"/>
          <w:szCs w:val="24"/>
        </w:rPr>
        <w:t xml:space="preserve">Thay mặt Bộ Y tế nước CHXHCN Việt Nam, tôi </w:t>
      </w:r>
      <w:r w:rsidR="00780E70" w:rsidRPr="002E0FEA">
        <w:rPr>
          <w:rFonts w:ascii="Times New Roman" w:hAnsi="Times New Roman" w:cs="Times New Roman"/>
          <w:color w:val="000000"/>
          <w:sz w:val="28"/>
          <w:szCs w:val="24"/>
        </w:rPr>
        <w:t xml:space="preserve">xin </w:t>
      </w:r>
      <w:r w:rsidRPr="002E0FEA">
        <w:rPr>
          <w:rFonts w:ascii="Times New Roman" w:hAnsi="Times New Roman" w:cs="Times New Roman"/>
          <w:color w:val="000000"/>
          <w:sz w:val="28"/>
          <w:szCs w:val="24"/>
        </w:rPr>
        <w:t>nhiệt liệt chào mừng toàn thể  quý vị đại biểu từ các Đại sứ quán, các cơ q</w:t>
      </w:r>
      <w:bookmarkStart w:id="0" w:name="_GoBack"/>
      <w:bookmarkEnd w:id="0"/>
      <w:r w:rsidRPr="002E0FEA">
        <w:rPr>
          <w:rFonts w:ascii="Times New Roman" w:hAnsi="Times New Roman" w:cs="Times New Roman"/>
          <w:color w:val="000000"/>
          <w:sz w:val="28"/>
          <w:szCs w:val="24"/>
        </w:rPr>
        <w:t xml:space="preserve">uan hợp tác phát triển, các tổ chức Liên Hợp Quốc, các </w:t>
      </w:r>
      <w:r w:rsidRPr="002E0FEA">
        <w:rPr>
          <w:rStyle w:val="hps"/>
          <w:rFonts w:ascii="Times New Roman" w:hAnsi="Times New Roman"/>
          <w:sz w:val="28"/>
          <w:szCs w:val="24"/>
        </w:rPr>
        <w:t>Ngân</w:t>
      </w:r>
      <w:r w:rsidRPr="002E0FEA">
        <w:rPr>
          <w:rFonts w:ascii="Times New Roman" w:hAnsi="Times New Roman" w:cs="Times New Roman"/>
          <w:color w:val="000000"/>
          <w:sz w:val="28"/>
          <w:szCs w:val="24"/>
        </w:rPr>
        <w:t xml:space="preserve"> hàng </w:t>
      </w:r>
      <w:r w:rsidR="0093604F">
        <w:rPr>
          <w:rFonts w:ascii="Times New Roman" w:hAnsi="Times New Roman" w:cs="Times New Roman"/>
          <w:color w:val="000000"/>
          <w:sz w:val="28"/>
          <w:szCs w:val="24"/>
        </w:rPr>
        <w:t xml:space="preserve">phát triển </w:t>
      </w:r>
      <w:r w:rsidRPr="002E0FEA">
        <w:rPr>
          <w:rFonts w:ascii="Times New Roman" w:hAnsi="Times New Roman" w:cs="Times New Roman"/>
          <w:color w:val="000000"/>
          <w:sz w:val="28"/>
          <w:szCs w:val="24"/>
        </w:rPr>
        <w:t xml:space="preserve">quốc tế, các cơ quan và tổ chức nước ngoài hoạt động trong lĩnh vực y tế tại Việt Nam, các đại biểu đến từ các Cơ quan Trung ương của Đảng, Quốc hội, Chính phủ, các Bộ, ngành liên quan, </w:t>
      </w:r>
      <w:r w:rsidR="00AC2083" w:rsidRPr="002E0FEA">
        <w:rPr>
          <w:rFonts w:ascii="Times New Roman" w:hAnsi="Times New Roman" w:cs="Times New Roman"/>
          <w:color w:val="000000"/>
          <w:sz w:val="28"/>
          <w:szCs w:val="24"/>
        </w:rPr>
        <w:t>l</w:t>
      </w:r>
      <w:r w:rsidR="00EC78F0" w:rsidRPr="002E0FEA">
        <w:rPr>
          <w:rFonts w:ascii="Times New Roman" w:hAnsi="Times New Roman" w:cs="Times New Roman"/>
          <w:color w:val="000000"/>
          <w:sz w:val="28"/>
          <w:szCs w:val="24"/>
        </w:rPr>
        <w:t>ãnh đạo</w:t>
      </w:r>
      <w:r w:rsidR="00E44C46" w:rsidRPr="002E0FEA">
        <w:rPr>
          <w:rFonts w:ascii="Times New Roman" w:hAnsi="Times New Roman" w:cs="Times New Roman"/>
          <w:color w:val="000000"/>
          <w:sz w:val="28"/>
          <w:szCs w:val="24"/>
        </w:rPr>
        <w:t xml:space="preserve"> Ủy ban nhân dân, lãnh đạo</w:t>
      </w:r>
      <w:r w:rsidR="00EC78F0" w:rsidRPr="002E0FEA">
        <w:rPr>
          <w:rFonts w:ascii="Times New Roman" w:hAnsi="Times New Roman" w:cs="Times New Roman"/>
          <w:color w:val="000000"/>
          <w:sz w:val="28"/>
          <w:szCs w:val="24"/>
        </w:rPr>
        <w:t xml:space="preserve"> Sở Y tế các tỉnh/thành</w:t>
      </w:r>
      <w:r w:rsidR="00AC2083" w:rsidRPr="002E0FEA">
        <w:rPr>
          <w:rFonts w:ascii="Times New Roman" w:hAnsi="Times New Roman" w:cs="Times New Roman"/>
          <w:color w:val="000000"/>
          <w:sz w:val="28"/>
          <w:szCs w:val="24"/>
        </w:rPr>
        <w:t xml:space="preserve"> phố</w:t>
      </w:r>
      <w:r w:rsidR="00EC78F0" w:rsidRPr="002E0FEA">
        <w:rPr>
          <w:rFonts w:ascii="Times New Roman" w:hAnsi="Times New Roman" w:cs="Times New Roman"/>
          <w:color w:val="000000"/>
          <w:sz w:val="28"/>
          <w:szCs w:val="24"/>
        </w:rPr>
        <w:t xml:space="preserve">, </w:t>
      </w:r>
      <w:r w:rsidRPr="002E0FEA">
        <w:rPr>
          <w:rFonts w:ascii="Times New Roman" w:hAnsi="Times New Roman" w:cs="Times New Roman"/>
          <w:color w:val="000000"/>
          <w:sz w:val="28"/>
          <w:szCs w:val="24"/>
        </w:rPr>
        <w:t>các Vụ/ Cục/ Tổng Cục</w:t>
      </w:r>
      <w:r w:rsidR="00EC78F0" w:rsidRPr="002E0FEA">
        <w:rPr>
          <w:rFonts w:ascii="Times New Roman" w:hAnsi="Times New Roman" w:cs="Times New Roman"/>
          <w:color w:val="000000"/>
          <w:sz w:val="28"/>
          <w:szCs w:val="24"/>
        </w:rPr>
        <w:t>,</w:t>
      </w:r>
      <w:r w:rsidRPr="002E0FEA">
        <w:rPr>
          <w:rFonts w:ascii="Times New Roman" w:hAnsi="Times New Roman" w:cs="Times New Roman"/>
          <w:color w:val="000000"/>
          <w:sz w:val="28"/>
          <w:szCs w:val="24"/>
        </w:rPr>
        <w:t xml:space="preserve"> các đơn vị Y tế và đại diện </w:t>
      </w:r>
      <w:r w:rsidR="00E44C46" w:rsidRPr="002E0FEA">
        <w:rPr>
          <w:rFonts w:ascii="Times New Roman" w:hAnsi="Times New Roman" w:cs="Times New Roman"/>
          <w:color w:val="000000"/>
          <w:sz w:val="28"/>
          <w:szCs w:val="24"/>
        </w:rPr>
        <w:t>các</w:t>
      </w:r>
      <w:r w:rsidRPr="002E0FEA">
        <w:rPr>
          <w:rFonts w:ascii="Times New Roman" w:hAnsi="Times New Roman" w:cs="Times New Roman"/>
          <w:color w:val="000000"/>
          <w:sz w:val="28"/>
          <w:szCs w:val="24"/>
        </w:rPr>
        <w:t xml:space="preserve"> trường đại học,</w:t>
      </w:r>
      <w:r w:rsidR="00E44C46" w:rsidRPr="002E0FEA">
        <w:rPr>
          <w:rFonts w:ascii="Times New Roman" w:hAnsi="Times New Roman" w:cs="Times New Roman"/>
          <w:color w:val="000000"/>
          <w:sz w:val="28"/>
          <w:szCs w:val="24"/>
        </w:rPr>
        <w:t xml:space="preserve"> viện nghiên cứu</w:t>
      </w:r>
      <w:r w:rsidRPr="002E0FEA">
        <w:rPr>
          <w:rFonts w:ascii="Times New Roman" w:hAnsi="Times New Roman" w:cs="Times New Roman"/>
          <w:color w:val="000000"/>
          <w:sz w:val="28"/>
          <w:szCs w:val="24"/>
        </w:rPr>
        <w:t xml:space="preserve"> </w:t>
      </w:r>
      <w:r w:rsidR="00EC78F0" w:rsidRPr="002E0FEA">
        <w:rPr>
          <w:rFonts w:ascii="Times New Roman" w:hAnsi="Times New Roman" w:cs="Times New Roman"/>
          <w:color w:val="000000"/>
          <w:sz w:val="28"/>
          <w:szCs w:val="24"/>
        </w:rPr>
        <w:t xml:space="preserve">cùng </w:t>
      </w:r>
      <w:r w:rsidR="008C35FE" w:rsidRPr="002E0FEA">
        <w:rPr>
          <w:rFonts w:ascii="Times New Roman" w:hAnsi="Times New Roman" w:cs="Times New Roman"/>
          <w:color w:val="000000"/>
          <w:sz w:val="28"/>
          <w:szCs w:val="24"/>
        </w:rPr>
        <w:t>các cơ quan truyền thông</w:t>
      </w:r>
      <w:r w:rsidRPr="002E0FEA">
        <w:rPr>
          <w:rFonts w:ascii="Times New Roman" w:hAnsi="Times New Roman" w:cs="Times New Roman"/>
          <w:color w:val="000000"/>
          <w:sz w:val="28"/>
          <w:szCs w:val="24"/>
        </w:rPr>
        <w:t xml:space="preserve"> đã tới tham dự Cuộc họp Nhóm đối tác Y tế ngày hôm nay. </w:t>
      </w:r>
    </w:p>
    <w:p w:rsidR="00F52EB5" w:rsidRDefault="00F52EB5" w:rsidP="006E4D2B">
      <w:pPr>
        <w:widowControl w:val="0"/>
        <w:spacing w:after="120" w:line="312" w:lineRule="auto"/>
        <w:jc w:val="both"/>
        <w:rPr>
          <w:rFonts w:ascii="Times New Roman" w:hAnsi="Times New Roman" w:cs="Times New Roman"/>
          <w:color w:val="000000"/>
          <w:sz w:val="28"/>
          <w:szCs w:val="24"/>
        </w:rPr>
      </w:pPr>
      <w:r>
        <w:rPr>
          <w:rFonts w:ascii="Times New Roman" w:hAnsi="Times New Roman" w:cs="Times New Roman"/>
          <w:color w:val="000000"/>
          <w:sz w:val="28"/>
          <w:szCs w:val="24"/>
        </w:rPr>
        <w:t>Nhân dịp đầu năm mới 2017</w:t>
      </w:r>
      <w:r w:rsidR="001E3F2D">
        <w:rPr>
          <w:rFonts w:ascii="Times New Roman" w:hAnsi="Times New Roman" w:cs="Times New Roman"/>
          <w:color w:val="000000"/>
          <w:sz w:val="28"/>
          <w:szCs w:val="24"/>
        </w:rPr>
        <w:t xml:space="preserve"> và Tết cổ truyề</w:t>
      </w:r>
      <w:r w:rsidR="00801756">
        <w:rPr>
          <w:rFonts w:ascii="Times New Roman" w:hAnsi="Times New Roman" w:cs="Times New Roman"/>
          <w:color w:val="000000"/>
          <w:sz w:val="28"/>
          <w:szCs w:val="24"/>
        </w:rPr>
        <w:t>n dân</w:t>
      </w:r>
      <w:r w:rsidR="001E3F2D">
        <w:rPr>
          <w:rFonts w:ascii="Times New Roman" w:hAnsi="Times New Roman" w:cs="Times New Roman"/>
          <w:color w:val="000000"/>
          <w:sz w:val="28"/>
          <w:szCs w:val="24"/>
        </w:rPr>
        <w:t xml:space="preserve"> tộc Đinh Dậu sắp tới,</w:t>
      </w:r>
      <w:r>
        <w:rPr>
          <w:rFonts w:ascii="Times New Roman" w:hAnsi="Times New Roman" w:cs="Times New Roman"/>
          <w:color w:val="000000"/>
          <w:sz w:val="28"/>
          <w:szCs w:val="24"/>
        </w:rPr>
        <w:t xml:space="preserve"> tôi xin chúc các quý vị năm mới </w:t>
      </w:r>
      <w:r w:rsidR="00887A42">
        <w:rPr>
          <w:rFonts w:ascii="Times New Roman" w:hAnsi="Times New Roman" w:cs="Times New Roman"/>
          <w:color w:val="000000"/>
          <w:sz w:val="28"/>
          <w:szCs w:val="24"/>
        </w:rPr>
        <w:t xml:space="preserve">tràn đầy </w:t>
      </w:r>
      <w:r>
        <w:rPr>
          <w:rFonts w:ascii="Times New Roman" w:hAnsi="Times New Roman" w:cs="Times New Roman"/>
          <w:color w:val="000000"/>
          <w:sz w:val="28"/>
          <w:szCs w:val="24"/>
        </w:rPr>
        <w:t>sức khỏ</w:t>
      </w:r>
      <w:r w:rsidR="00887A42">
        <w:rPr>
          <w:rFonts w:ascii="Times New Roman" w:hAnsi="Times New Roman" w:cs="Times New Roman"/>
          <w:color w:val="000000"/>
          <w:sz w:val="28"/>
          <w:szCs w:val="24"/>
        </w:rPr>
        <w:t>e và</w:t>
      </w:r>
      <w:r>
        <w:rPr>
          <w:rFonts w:ascii="Times New Roman" w:hAnsi="Times New Roman" w:cs="Times New Roman"/>
          <w:color w:val="000000"/>
          <w:sz w:val="28"/>
          <w:szCs w:val="24"/>
        </w:rPr>
        <w:t xml:space="preserve"> thành công. </w:t>
      </w:r>
    </w:p>
    <w:p w:rsidR="00F52EB5" w:rsidRPr="00887A42" w:rsidRDefault="004321C3" w:rsidP="00887A42">
      <w:pPr>
        <w:widowControl w:val="0"/>
        <w:spacing w:after="120" w:line="312" w:lineRule="auto"/>
        <w:jc w:val="both"/>
        <w:rPr>
          <w:rFonts w:ascii="Times New Roman" w:hAnsi="Times New Roman" w:cs="Times New Roman"/>
          <w:i/>
          <w:sz w:val="28"/>
          <w:szCs w:val="24"/>
        </w:rPr>
      </w:pPr>
      <w:r w:rsidRPr="002E0FEA">
        <w:rPr>
          <w:rFonts w:ascii="Times New Roman" w:hAnsi="Times New Roman" w:cs="Times New Roman"/>
          <w:i/>
          <w:sz w:val="28"/>
          <w:szCs w:val="24"/>
        </w:rPr>
        <w:t>Kính thưa quý vị đại biểu!</w:t>
      </w:r>
    </w:p>
    <w:p w:rsidR="00396F8F" w:rsidRDefault="00396F8F" w:rsidP="00F52EB5">
      <w:pPr>
        <w:spacing w:line="312" w:lineRule="auto"/>
        <w:jc w:val="both"/>
        <w:rPr>
          <w:rFonts w:ascii="Times New Roman" w:hAnsi="Times New Roman" w:cs="Times New Roman"/>
          <w:sz w:val="28"/>
          <w:szCs w:val="24"/>
        </w:rPr>
      </w:pPr>
      <w:proofErr w:type="gramStart"/>
      <w:r w:rsidRPr="00396F8F">
        <w:rPr>
          <w:rFonts w:ascii="Times New Roman" w:hAnsi="Times New Roman" w:cs="Times New Roman"/>
          <w:sz w:val="28"/>
          <w:szCs w:val="24"/>
        </w:rPr>
        <w:t>Cuộc họp Nhóm đối tác y tế lần này được tổ chức vào thời điểm ngành y tế đã hoàn thành việc thực hiện kế hoạch 5 năm 2011 – 2015 và các nhiệm vụ trọng tâm của ngành y tế nhiệm kỳ 2011- 2016.</w:t>
      </w:r>
      <w:proofErr w:type="gramEnd"/>
      <w:r w:rsidRPr="00396F8F">
        <w:rPr>
          <w:rFonts w:ascii="Times New Roman" w:hAnsi="Times New Roman" w:cs="Times New Roman"/>
          <w:sz w:val="28"/>
          <w:szCs w:val="24"/>
        </w:rPr>
        <w:t xml:space="preserve"> Đồng thời đây cũng là thời điểm ngành y tế chuẩn bị cho việc triển khai kế hoạch 5 năm 2016-2020, nằm trong chiến lược phát triển kinh tế xã hội quốc gia 2011-2020, lồng ghép với việc hoàn thành các mục tiêu phát triển thiên niên kỷ và thực hiện các mục tiêu phát triển bền vững sau năm 2015 về y tế do Liên Hợp Quốc đề ra. </w:t>
      </w:r>
    </w:p>
    <w:p w:rsidR="009A64CE" w:rsidRPr="00F52EB5" w:rsidRDefault="00887A42" w:rsidP="00F52EB5">
      <w:pPr>
        <w:spacing w:line="312" w:lineRule="auto"/>
        <w:jc w:val="both"/>
        <w:rPr>
          <w:rFonts w:ascii="Times New Roman" w:hAnsi="Times New Roman" w:cs="Times New Roman"/>
          <w:sz w:val="28"/>
          <w:szCs w:val="24"/>
        </w:rPr>
      </w:pPr>
      <w:r>
        <w:rPr>
          <w:rFonts w:ascii="Times New Roman" w:hAnsi="Times New Roman" w:cs="Times New Roman"/>
          <w:sz w:val="28"/>
          <w:szCs w:val="24"/>
        </w:rPr>
        <w:t>N</w:t>
      </w:r>
      <w:r w:rsidR="00696D1E" w:rsidRPr="00F52EB5">
        <w:rPr>
          <w:rFonts w:ascii="Times New Roman" w:hAnsi="Times New Roman" w:cs="Times New Roman"/>
          <w:sz w:val="28"/>
          <w:szCs w:val="24"/>
        </w:rPr>
        <w:t xml:space="preserve">ăm 2016 </w:t>
      </w:r>
      <w:r w:rsidR="008213A8">
        <w:rPr>
          <w:rFonts w:ascii="Times New Roman" w:hAnsi="Times New Roman" w:cs="Times New Roman"/>
          <w:sz w:val="28"/>
          <w:szCs w:val="24"/>
        </w:rPr>
        <w:t>vừa qua</w:t>
      </w:r>
      <w:r w:rsidR="00396F8F">
        <w:rPr>
          <w:rFonts w:ascii="Times New Roman" w:hAnsi="Times New Roman" w:cs="Times New Roman"/>
          <w:sz w:val="28"/>
          <w:szCs w:val="24"/>
        </w:rPr>
        <w:t>,</w:t>
      </w:r>
      <w:r w:rsidR="008213A8">
        <w:rPr>
          <w:rFonts w:ascii="Times New Roman" w:hAnsi="Times New Roman" w:cs="Times New Roman"/>
          <w:sz w:val="28"/>
          <w:szCs w:val="24"/>
        </w:rPr>
        <w:t xml:space="preserve"> </w:t>
      </w:r>
      <w:r w:rsidR="00396F8F">
        <w:rPr>
          <w:rFonts w:ascii="Times New Roman" w:hAnsi="Times New Roman" w:cs="Times New Roman"/>
          <w:sz w:val="28"/>
          <w:szCs w:val="24"/>
        </w:rPr>
        <w:t>dù</w:t>
      </w:r>
      <w:r w:rsidR="008213A8">
        <w:rPr>
          <w:rFonts w:ascii="Times New Roman" w:hAnsi="Times New Roman" w:cs="Times New Roman"/>
          <w:sz w:val="28"/>
          <w:szCs w:val="24"/>
        </w:rPr>
        <w:t xml:space="preserve"> </w:t>
      </w:r>
      <w:r w:rsidR="00396F8F">
        <w:rPr>
          <w:rFonts w:ascii="Times New Roman" w:hAnsi="Times New Roman" w:cs="Times New Roman"/>
          <w:sz w:val="28"/>
          <w:szCs w:val="24"/>
        </w:rPr>
        <w:t xml:space="preserve">ngành y tế Việt Nam </w:t>
      </w:r>
      <w:r w:rsidR="008213A8">
        <w:rPr>
          <w:rFonts w:ascii="Times New Roman" w:hAnsi="Times New Roman" w:cs="Times New Roman"/>
          <w:sz w:val="28"/>
          <w:szCs w:val="24"/>
        </w:rPr>
        <w:t xml:space="preserve">đã phải đối mặt với nhiều khó khăn thách thức </w:t>
      </w:r>
      <w:r w:rsidR="00396F8F">
        <w:rPr>
          <w:rFonts w:ascii="Times New Roman" w:hAnsi="Times New Roman" w:cs="Times New Roman"/>
          <w:sz w:val="28"/>
          <w:szCs w:val="24"/>
        </w:rPr>
        <w:t>trong bối cảnh tình hình thế giới và trong nước có nhiều biến động, nhưng với sự nỗ lực của toàn thể cán bộ y tế, sự hỗ trợ của các Bộ, Ban ngành Trung ương, Địa phương</w:t>
      </w:r>
      <w:r w:rsidR="001E3F2D">
        <w:rPr>
          <w:rFonts w:ascii="Times New Roman" w:hAnsi="Times New Roman" w:cs="Times New Roman"/>
          <w:sz w:val="28"/>
          <w:szCs w:val="24"/>
        </w:rPr>
        <w:t xml:space="preserve"> và sự hỗ trợ tích cực từ</w:t>
      </w:r>
      <w:r w:rsidR="00396F8F">
        <w:rPr>
          <w:rFonts w:ascii="Times New Roman" w:hAnsi="Times New Roman" w:cs="Times New Roman"/>
          <w:sz w:val="28"/>
          <w:szCs w:val="24"/>
        </w:rPr>
        <w:t xml:space="preserve"> các Tổ chức quốc tế</w:t>
      </w:r>
      <w:r w:rsidR="00922AA1">
        <w:rPr>
          <w:rFonts w:ascii="Times New Roman" w:hAnsi="Times New Roman" w:cs="Times New Roman"/>
          <w:sz w:val="28"/>
          <w:szCs w:val="24"/>
        </w:rPr>
        <w:t>,</w:t>
      </w:r>
      <w:r w:rsidR="00396F8F">
        <w:rPr>
          <w:rFonts w:ascii="Times New Roman" w:hAnsi="Times New Roman" w:cs="Times New Roman"/>
          <w:sz w:val="28"/>
          <w:szCs w:val="24"/>
        </w:rPr>
        <w:t xml:space="preserve"> ngành y tế đã đạt được những </w:t>
      </w:r>
      <w:r w:rsidR="00396F8F">
        <w:rPr>
          <w:rFonts w:ascii="Times New Roman" w:hAnsi="Times New Roman" w:cs="Times New Roman"/>
          <w:sz w:val="28"/>
          <w:szCs w:val="24"/>
        </w:rPr>
        <w:lastRenderedPageBreak/>
        <w:t xml:space="preserve">thành tựu </w:t>
      </w:r>
      <w:r w:rsidR="00922AA1">
        <w:rPr>
          <w:rFonts w:ascii="Times New Roman" w:hAnsi="Times New Roman" w:cs="Times New Roman"/>
          <w:sz w:val="28"/>
          <w:szCs w:val="24"/>
        </w:rPr>
        <w:t xml:space="preserve">quan trọng, được Chính phủ, người dân và </w:t>
      </w:r>
      <w:r w:rsidR="00396F8F">
        <w:rPr>
          <w:rFonts w:ascii="Times New Roman" w:hAnsi="Times New Roman" w:cs="Times New Roman"/>
          <w:sz w:val="28"/>
          <w:szCs w:val="24"/>
        </w:rPr>
        <w:t>cộng đồng quốc tế ghi nhận.</w:t>
      </w:r>
      <w:r w:rsidR="008213A8">
        <w:rPr>
          <w:rFonts w:ascii="Times New Roman" w:hAnsi="Times New Roman" w:cs="Times New Roman"/>
          <w:sz w:val="28"/>
          <w:szCs w:val="24"/>
        </w:rPr>
        <w:t xml:space="preserve"> </w:t>
      </w:r>
      <w:r w:rsidR="00245D8D">
        <w:rPr>
          <w:rFonts w:ascii="Times New Roman" w:hAnsi="Times New Roman" w:cs="Times New Roman"/>
          <w:sz w:val="28"/>
          <w:szCs w:val="24"/>
        </w:rPr>
        <w:t xml:space="preserve">Tôi xin điểm lại một số </w:t>
      </w:r>
      <w:r w:rsidR="00696D1E" w:rsidRPr="00F52EB5">
        <w:rPr>
          <w:rFonts w:ascii="Times New Roman" w:hAnsi="Times New Roman" w:cs="Times New Roman"/>
          <w:sz w:val="28"/>
          <w:szCs w:val="24"/>
        </w:rPr>
        <w:t xml:space="preserve">kết quả </w:t>
      </w:r>
      <w:r w:rsidR="008213A8">
        <w:rPr>
          <w:rFonts w:ascii="Times New Roman" w:hAnsi="Times New Roman" w:cs="Times New Roman"/>
          <w:sz w:val="28"/>
          <w:szCs w:val="24"/>
        </w:rPr>
        <w:t xml:space="preserve">nổi bật </w:t>
      </w:r>
      <w:r w:rsidR="00245D8D">
        <w:rPr>
          <w:rFonts w:ascii="Times New Roman" w:hAnsi="Times New Roman" w:cs="Times New Roman"/>
          <w:sz w:val="28"/>
          <w:szCs w:val="24"/>
        </w:rPr>
        <w:t xml:space="preserve">của ngành y tế trong năm vừa qua như </w:t>
      </w:r>
      <w:r w:rsidR="008213A8">
        <w:rPr>
          <w:rFonts w:ascii="Times New Roman" w:hAnsi="Times New Roman" w:cs="Times New Roman"/>
          <w:sz w:val="28"/>
          <w:szCs w:val="24"/>
        </w:rPr>
        <w:t>sau</w:t>
      </w:r>
      <w:r w:rsidR="00696D1E" w:rsidRPr="00F52EB5">
        <w:rPr>
          <w:rFonts w:ascii="Times New Roman" w:hAnsi="Times New Roman" w:cs="Times New Roman"/>
          <w:sz w:val="28"/>
          <w:szCs w:val="24"/>
        </w:rPr>
        <w:t>:</w:t>
      </w:r>
    </w:p>
    <w:p w:rsidR="00696D1E" w:rsidRDefault="00FC4A63" w:rsidP="00696D1E">
      <w:pPr>
        <w:pStyle w:val="ListParagraph"/>
        <w:numPr>
          <w:ilvl w:val="0"/>
          <w:numId w:val="4"/>
        </w:numPr>
        <w:spacing w:line="312" w:lineRule="auto"/>
        <w:jc w:val="both"/>
        <w:rPr>
          <w:rFonts w:ascii="Times New Roman" w:hAnsi="Times New Roman" w:cs="Times New Roman"/>
          <w:sz w:val="28"/>
          <w:szCs w:val="24"/>
        </w:rPr>
      </w:pPr>
      <w:r w:rsidRPr="00DC38DA">
        <w:rPr>
          <w:rFonts w:ascii="Times New Roman" w:hAnsi="Times New Roman" w:cs="Times New Roman"/>
          <w:b/>
          <w:i/>
          <w:sz w:val="28"/>
          <w:szCs w:val="24"/>
        </w:rPr>
        <w:t>Thứ nhất,</w:t>
      </w:r>
      <w:r>
        <w:rPr>
          <w:rFonts w:ascii="Times New Roman" w:hAnsi="Times New Roman" w:cs="Times New Roman"/>
          <w:sz w:val="28"/>
          <w:szCs w:val="24"/>
        </w:rPr>
        <w:t xml:space="preserve"> </w:t>
      </w:r>
      <w:r w:rsidR="00DC38DA">
        <w:rPr>
          <w:rFonts w:ascii="Times New Roman" w:hAnsi="Times New Roman" w:cs="Times New Roman"/>
          <w:sz w:val="28"/>
          <w:szCs w:val="24"/>
        </w:rPr>
        <w:t>triển khai hiệu quả</w:t>
      </w:r>
      <w:r w:rsidR="00DC38DA" w:rsidRPr="00696D1E">
        <w:rPr>
          <w:rFonts w:ascii="Times New Roman" w:hAnsi="Times New Roman" w:cs="Times New Roman"/>
          <w:sz w:val="28"/>
          <w:szCs w:val="24"/>
        </w:rPr>
        <w:t xml:space="preserve"> Luật sửa đổi bổ sung Luật BHYT</w:t>
      </w:r>
      <w:r w:rsidR="00DC38DA">
        <w:rPr>
          <w:rFonts w:ascii="Times New Roman" w:hAnsi="Times New Roman" w:cs="Times New Roman"/>
          <w:sz w:val="28"/>
          <w:szCs w:val="24"/>
        </w:rPr>
        <w:t xml:space="preserve"> và lộ trình BHYT toàn dân. Kết thúc năm 2016, diện bao phủ của BHYT đã gia tăng đáng kể </w:t>
      </w:r>
      <w:r w:rsidR="00DC38DA" w:rsidRPr="00696D1E">
        <w:rPr>
          <w:rFonts w:ascii="Times New Roman" w:hAnsi="Times New Roman" w:cs="Times New Roman"/>
          <w:sz w:val="28"/>
          <w:szCs w:val="24"/>
        </w:rPr>
        <w:t>từ 60.9% dân số tham gia năm 2010</w:t>
      </w:r>
      <w:r w:rsidR="00DC38DA">
        <w:rPr>
          <w:rFonts w:ascii="Times New Roman" w:hAnsi="Times New Roman" w:cs="Times New Roman"/>
          <w:sz w:val="28"/>
          <w:szCs w:val="24"/>
        </w:rPr>
        <w:t xml:space="preserve"> đến h</w:t>
      </w:r>
      <w:r w:rsidR="00696D1E" w:rsidRPr="00696D1E">
        <w:rPr>
          <w:rFonts w:ascii="Times New Roman" w:hAnsi="Times New Roman" w:cs="Times New Roman"/>
          <w:sz w:val="28"/>
          <w:szCs w:val="24"/>
        </w:rPr>
        <w:t>ơn 80,3%</w:t>
      </w:r>
      <w:r w:rsidR="00DC38DA">
        <w:rPr>
          <w:rFonts w:ascii="Times New Roman" w:hAnsi="Times New Roman" w:cs="Times New Roman"/>
          <w:sz w:val="28"/>
          <w:szCs w:val="24"/>
        </w:rPr>
        <w:t xml:space="preserve"> năm 2016</w:t>
      </w:r>
      <w:r w:rsidR="00696D1E" w:rsidRPr="00696D1E">
        <w:rPr>
          <w:rFonts w:ascii="Times New Roman" w:hAnsi="Times New Roman" w:cs="Times New Roman"/>
          <w:sz w:val="28"/>
          <w:szCs w:val="24"/>
        </w:rPr>
        <w:t>, vượt chỉ tiêu của Quốc hội và Chính phủ giao (năm 2016 Chính phủ giao 79%).</w:t>
      </w:r>
      <w:r w:rsidR="00696D1E">
        <w:rPr>
          <w:rFonts w:ascii="Times New Roman" w:hAnsi="Times New Roman" w:cs="Times New Roman"/>
          <w:sz w:val="28"/>
          <w:szCs w:val="24"/>
        </w:rPr>
        <w:t xml:space="preserve"> </w:t>
      </w:r>
      <w:r w:rsidR="00696D1E" w:rsidRPr="00696D1E">
        <w:rPr>
          <w:rFonts w:ascii="Times New Roman" w:hAnsi="Times New Roman" w:cs="Times New Roman"/>
          <w:sz w:val="28"/>
          <w:szCs w:val="24"/>
        </w:rPr>
        <w:t>UBND của 39/63 tỉnh cũng đã dành ngân sách địa phương hỗ trợ BHYT cho người thuộc diện cận nghèo.</w:t>
      </w:r>
    </w:p>
    <w:p w:rsidR="00696D1E" w:rsidRDefault="00FC4A63" w:rsidP="00696D1E">
      <w:pPr>
        <w:pStyle w:val="ListParagraph"/>
        <w:numPr>
          <w:ilvl w:val="0"/>
          <w:numId w:val="4"/>
        </w:numPr>
        <w:spacing w:line="312" w:lineRule="auto"/>
        <w:jc w:val="both"/>
        <w:rPr>
          <w:rFonts w:ascii="Times New Roman" w:hAnsi="Times New Roman" w:cs="Times New Roman"/>
          <w:sz w:val="28"/>
          <w:szCs w:val="24"/>
        </w:rPr>
      </w:pPr>
      <w:r w:rsidRPr="00DC38DA">
        <w:rPr>
          <w:rFonts w:ascii="Times New Roman" w:hAnsi="Times New Roman" w:cs="Times New Roman"/>
          <w:b/>
          <w:i/>
          <w:sz w:val="28"/>
          <w:szCs w:val="24"/>
        </w:rPr>
        <w:t>Thứ hai,</w:t>
      </w:r>
      <w:r>
        <w:rPr>
          <w:rFonts w:ascii="Times New Roman" w:hAnsi="Times New Roman" w:cs="Times New Roman"/>
          <w:sz w:val="28"/>
          <w:szCs w:val="24"/>
        </w:rPr>
        <w:t xml:space="preserve"> </w:t>
      </w:r>
      <w:r w:rsidR="00DC38DA">
        <w:rPr>
          <w:rFonts w:ascii="Times New Roman" w:hAnsi="Times New Roman" w:cs="Times New Roman"/>
          <w:sz w:val="28"/>
          <w:szCs w:val="24"/>
        </w:rPr>
        <w:t>đ</w:t>
      </w:r>
      <w:r w:rsidR="00696D1E" w:rsidRPr="00696D1E">
        <w:rPr>
          <w:rFonts w:ascii="Times New Roman" w:hAnsi="Times New Roman" w:cs="Times New Roman"/>
          <w:sz w:val="28"/>
          <w:szCs w:val="24"/>
        </w:rPr>
        <w:t xml:space="preserve">ề </w:t>
      </w:r>
      <w:proofErr w:type="gramStart"/>
      <w:r w:rsidR="00696D1E" w:rsidRPr="00696D1E">
        <w:rPr>
          <w:rFonts w:ascii="Times New Roman" w:hAnsi="Times New Roman" w:cs="Times New Roman"/>
          <w:sz w:val="28"/>
          <w:szCs w:val="24"/>
        </w:rPr>
        <w:t>án</w:t>
      </w:r>
      <w:proofErr w:type="gramEnd"/>
      <w:r w:rsidR="00696D1E" w:rsidRPr="00696D1E">
        <w:rPr>
          <w:rFonts w:ascii="Times New Roman" w:hAnsi="Times New Roman" w:cs="Times New Roman"/>
          <w:sz w:val="28"/>
          <w:szCs w:val="24"/>
        </w:rPr>
        <w:t xml:space="preserve"> </w:t>
      </w:r>
      <w:r w:rsidR="00DC38DA">
        <w:rPr>
          <w:rFonts w:ascii="Times New Roman" w:hAnsi="Times New Roman" w:cs="Times New Roman"/>
          <w:sz w:val="28"/>
          <w:szCs w:val="24"/>
        </w:rPr>
        <w:t>x</w:t>
      </w:r>
      <w:r w:rsidR="00696D1E" w:rsidRPr="00696D1E">
        <w:rPr>
          <w:rFonts w:ascii="Times New Roman" w:hAnsi="Times New Roman" w:cs="Times New Roman"/>
          <w:sz w:val="28"/>
          <w:szCs w:val="24"/>
        </w:rPr>
        <w:t>ây dựng và phát triển mạng lưới y tế cơ sở trong tình hình mới được Thủ tướng Chính phủ phê duyệt. Đây là cơ sở để củng cố, hoàn thiện tổ chức mạng lưới y tế cơ sở</w:t>
      </w:r>
      <w:r w:rsidR="00CD70D1">
        <w:rPr>
          <w:rFonts w:ascii="Times New Roman" w:hAnsi="Times New Roman" w:cs="Times New Roman"/>
          <w:sz w:val="28"/>
          <w:szCs w:val="24"/>
        </w:rPr>
        <w:t>, g</w:t>
      </w:r>
      <w:r w:rsidR="00696D1E" w:rsidRPr="00696D1E">
        <w:rPr>
          <w:rFonts w:ascii="Times New Roman" w:hAnsi="Times New Roman" w:cs="Times New Roman"/>
          <w:sz w:val="28"/>
          <w:szCs w:val="24"/>
        </w:rPr>
        <w:t>óp phần giảm quá tải cho các bệnh viện tuyến trên, bảo đảm công bằng, hiệu quả trong công tác bảo vệ, chăm sóc và nâng cao sức khỏe nhân dân.</w:t>
      </w:r>
      <w:r w:rsidR="00696D1E">
        <w:rPr>
          <w:rFonts w:ascii="Times New Roman" w:hAnsi="Times New Roman" w:cs="Times New Roman"/>
          <w:sz w:val="28"/>
          <w:szCs w:val="24"/>
        </w:rPr>
        <w:t xml:space="preserve"> </w:t>
      </w:r>
      <w:r w:rsidR="00696D1E" w:rsidRPr="00696D1E">
        <w:rPr>
          <w:rFonts w:ascii="Times New Roman" w:hAnsi="Times New Roman" w:cs="Times New Roman"/>
          <w:sz w:val="28"/>
          <w:szCs w:val="24"/>
        </w:rPr>
        <w:t>Mạng lưới y tế cơ sở hiện nay đã bao phủ toàn quốc. Hệ thống tổ chức y tế tại tuyến xã, tuyến huyện, tuyến tỉnh đang được đổi mới toàn diện và đồng bộ để hội nhập và phát triển. Nhiều trạm y tế xã cũng được đầu tư nâng cấp và xây dựng mới từ nguồn ngân sách địa phương và nguồn viện trợ. Hiện nay y tế cơ sở đã mở thêm nhiều dịch vụ hơn, bước đầu triển khai phòng chống một số bệnh không lây nhiễm dựa vào cộng đồng. Bên cạnh đó, Bộ Y tế cũng đã xây dựng và phát triển mô hình phòng khám bác sỹ gia đình từ năm 2013, sau 2 năm có 240 phòng khám bác sỹ gia đình được thành lập</w:t>
      </w:r>
      <w:r w:rsidR="00922AA1">
        <w:rPr>
          <w:rFonts w:ascii="Times New Roman" w:hAnsi="Times New Roman" w:cs="Times New Roman"/>
          <w:sz w:val="28"/>
          <w:szCs w:val="24"/>
        </w:rPr>
        <w:t xml:space="preserve"> và đi vào hoạt động..</w:t>
      </w:r>
      <w:r w:rsidR="00696D1E" w:rsidRPr="00696D1E">
        <w:rPr>
          <w:rFonts w:ascii="Times New Roman" w:hAnsi="Times New Roman" w:cs="Times New Roman"/>
          <w:sz w:val="28"/>
          <w:szCs w:val="24"/>
        </w:rPr>
        <w:t>.</w:t>
      </w:r>
    </w:p>
    <w:p w:rsidR="00696D1E" w:rsidRDefault="00FC4A63" w:rsidP="00C24767">
      <w:pPr>
        <w:pStyle w:val="ListParagraph"/>
        <w:numPr>
          <w:ilvl w:val="0"/>
          <w:numId w:val="4"/>
        </w:numPr>
        <w:spacing w:line="312" w:lineRule="auto"/>
        <w:jc w:val="both"/>
        <w:rPr>
          <w:rFonts w:ascii="Times New Roman" w:hAnsi="Times New Roman" w:cs="Times New Roman"/>
          <w:sz w:val="28"/>
          <w:szCs w:val="24"/>
        </w:rPr>
      </w:pPr>
      <w:r w:rsidRPr="00CD70D1">
        <w:rPr>
          <w:rFonts w:ascii="Times New Roman" w:hAnsi="Times New Roman" w:cs="Times New Roman"/>
          <w:b/>
          <w:i/>
          <w:sz w:val="28"/>
          <w:szCs w:val="24"/>
        </w:rPr>
        <w:t>Thứ ba</w:t>
      </w:r>
      <w:r>
        <w:rPr>
          <w:rFonts w:ascii="Times New Roman" w:hAnsi="Times New Roman" w:cs="Times New Roman"/>
          <w:sz w:val="28"/>
          <w:szCs w:val="24"/>
        </w:rPr>
        <w:t xml:space="preserve">, </w:t>
      </w:r>
      <w:r w:rsidR="00696D1E" w:rsidRPr="00696D1E">
        <w:rPr>
          <w:rFonts w:ascii="Times New Roman" w:hAnsi="Times New Roman" w:cs="Times New Roman"/>
          <w:sz w:val="28"/>
          <w:szCs w:val="24"/>
        </w:rPr>
        <w:t>các giải pháp hướng tới sự hài lòng của người bệnh</w:t>
      </w:r>
      <w:r w:rsidR="00C24767" w:rsidRPr="00C24767">
        <w:rPr>
          <w:rFonts w:ascii="Times New Roman" w:hAnsi="Times New Roman" w:cs="Times New Roman"/>
          <w:sz w:val="28"/>
          <w:szCs w:val="24"/>
        </w:rPr>
        <w:t xml:space="preserve"> </w:t>
      </w:r>
      <w:r w:rsidR="00C24767">
        <w:rPr>
          <w:rFonts w:ascii="Times New Roman" w:hAnsi="Times New Roman" w:cs="Times New Roman"/>
          <w:sz w:val="28"/>
          <w:szCs w:val="24"/>
        </w:rPr>
        <w:t>đã được t</w:t>
      </w:r>
      <w:r w:rsidR="00C24767" w:rsidRPr="00696D1E">
        <w:rPr>
          <w:rFonts w:ascii="Times New Roman" w:hAnsi="Times New Roman" w:cs="Times New Roman"/>
          <w:sz w:val="28"/>
          <w:szCs w:val="24"/>
        </w:rPr>
        <w:t>riển khai đồng bộ</w:t>
      </w:r>
      <w:r w:rsidR="00C24767">
        <w:rPr>
          <w:rFonts w:ascii="Times New Roman" w:hAnsi="Times New Roman" w:cs="Times New Roman"/>
          <w:sz w:val="28"/>
          <w:szCs w:val="24"/>
        </w:rPr>
        <w:t xml:space="preserve"> đặc biệt là việc triển khai</w:t>
      </w:r>
      <w:r w:rsidR="00696D1E">
        <w:rPr>
          <w:rFonts w:ascii="Times New Roman" w:hAnsi="Times New Roman" w:cs="Times New Roman"/>
          <w:sz w:val="28"/>
          <w:szCs w:val="24"/>
        </w:rPr>
        <w:t xml:space="preserve"> </w:t>
      </w:r>
      <w:r w:rsidR="00C24767" w:rsidRPr="00C24767">
        <w:rPr>
          <w:rFonts w:ascii="Times New Roman" w:hAnsi="Times New Roman" w:cs="Times New Roman"/>
          <w:sz w:val="28"/>
          <w:szCs w:val="24"/>
        </w:rPr>
        <w:t xml:space="preserve">Đề </w:t>
      </w:r>
      <w:proofErr w:type="gramStart"/>
      <w:r w:rsidR="00C24767" w:rsidRPr="00C24767">
        <w:rPr>
          <w:rFonts w:ascii="Times New Roman" w:hAnsi="Times New Roman" w:cs="Times New Roman"/>
          <w:sz w:val="28"/>
          <w:szCs w:val="24"/>
        </w:rPr>
        <w:t>án</w:t>
      </w:r>
      <w:proofErr w:type="gramEnd"/>
      <w:r w:rsidR="00C24767" w:rsidRPr="00C24767">
        <w:rPr>
          <w:rFonts w:ascii="Times New Roman" w:hAnsi="Times New Roman" w:cs="Times New Roman"/>
          <w:sz w:val="28"/>
          <w:szCs w:val="24"/>
        </w:rPr>
        <w:t xml:space="preserve"> “Đổi mới phong cách, thái độ phục vụ của cán bộ y tế hướng tới sự hài lòng người bệnh”của Bộ Y tế</w:t>
      </w:r>
      <w:r w:rsidR="00696D1E" w:rsidRPr="00696D1E">
        <w:rPr>
          <w:rFonts w:ascii="Times New Roman" w:hAnsi="Times New Roman" w:cs="Times New Roman"/>
          <w:sz w:val="28"/>
          <w:szCs w:val="24"/>
        </w:rPr>
        <w:t>.</w:t>
      </w:r>
      <w:r w:rsidR="00C24767">
        <w:rPr>
          <w:rFonts w:ascii="Times New Roman" w:hAnsi="Times New Roman" w:cs="Times New Roman"/>
          <w:sz w:val="28"/>
          <w:szCs w:val="24"/>
        </w:rPr>
        <w:t xml:space="preserve"> Các biện pháp đã được triển khai hiệu quả gồm: </w:t>
      </w:r>
      <w:r w:rsidR="00C24767" w:rsidRPr="00C24767">
        <w:rPr>
          <w:rFonts w:ascii="Times New Roman" w:hAnsi="Times New Roman" w:cs="Times New Roman"/>
          <w:sz w:val="28"/>
          <w:szCs w:val="24"/>
        </w:rPr>
        <w:t>Xây dựng môi trường thân thiện, thủ tục nhanh gọn</w:t>
      </w:r>
      <w:r w:rsidR="00C24767">
        <w:rPr>
          <w:rFonts w:ascii="Times New Roman" w:hAnsi="Times New Roman" w:cs="Times New Roman"/>
          <w:sz w:val="28"/>
          <w:szCs w:val="24"/>
        </w:rPr>
        <w:t xml:space="preserve">; </w:t>
      </w:r>
      <w:r w:rsidR="00C24767" w:rsidRPr="00C24767">
        <w:rPr>
          <w:rFonts w:ascii="Times New Roman" w:hAnsi="Times New Roman" w:cs="Times New Roman"/>
          <w:sz w:val="28"/>
          <w:szCs w:val="24"/>
        </w:rPr>
        <w:t>Đầu tư nâng cao chất lượng khám chữa bệnh</w:t>
      </w:r>
      <w:r w:rsidR="00C24767">
        <w:rPr>
          <w:rFonts w:ascii="Times New Roman" w:hAnsi="Times New Roman" w:cs="Times New Roman"/>
          <w:sz w:val="28"/>
          <w:szCs w:val="24"/>
        </w:rPr>
        <w:t>; Giảm quá tải bệnh viện.</w:t>
      </w:r>
      <w:r w:rsidR="00922AA1">
        <w:rPr>
          <w:rFonts w:ascii="Times New Roman" w:hAnsi="Times New Roman" w:cs="Times New Roman"/>
          <w:sz w:val="28"/>
          <w:szCs w:val="24"/>
        </w:rPr>
        <w:t xml:space="preserve"> Đến nay, Đề </w:t>
      </w:r>
      <w:proofErr w:type="gramStart"/>
      <w:r w:rsidR="00922AA1">
        <w:rPr>
          <w:rFonts w:ascii="Times New Roman" w:hAnsi="Times New Roman" w:cs="Times New Roman"/>
          <w:sz w:val="28"/>
          <w:szCs w:val="24"/>
        </w:rPr>
        <w:t>án</w:t>
      </w:r>
      <w:proofErr w:type="gramEnd"/>
      <w:r w:rsidR="00922AA1">
        <w:rPr>
          <w:rFonts w:ascii="Times New Roman" w:hAnsi="Times New Roman" w:cs="Times New Roman"/>
          <w:sz w:val="28"/>
          <w:szCs w:val="24"/>
        </w:rPr>
        <w:t xml:space="preserve"> đã tạo ra sự chuyển biến tích cự</w:t>
      </w:r>
      <w:r w:rsidR="00E55C29">
        <w:rPr>
          <w:rFonts w:ascii="Times New Roman" w:hAnsi="Times New Roman" w:cs="Times New Roman"/>
          <w:sz w:val="28"/>
          <w:szCs w:val="24"/>
        </w:rPr>
        <w:t>c</w:t>
      </w:r>
      <w:r w:rsidR="00E55C29">
        <w:rPr>
          <w:rFonts w:ascii="Times New Roman" w:hAnsi="Times New Roman" w:cs="Times New Roman"/>
          <w:sz w:val="28"/>
          <w:szCs w:val="24"/>
          <w:lang w:val="vi-VN"/>
        </w:rPr>
        <w:t>, tạo được sự tin tưởng của người dân và thay đổi thái độ phục vụ trong lĩnh vực y tế.</w:t>
      </w:r>
    </w:p>
    <w:p w:rsidR="00696D1E" w:rsidRDefault="00FC4A63" w:rsidP="00696D1E">
      <w:pPr>
        <w:pStyle w:val="ListParagraph"/>
        <w:numPr>
          <w:ilvl w:val="0"/>
          <w:numId w:val="4"/>
        </w:numPr>
        <w:spacing w:line="312" w:lineRule="auto"/>
        <w:jc w:val="both"/>
        <w:rPr>
          <w:rFonts w:ascii="Times New Roman" w:hAnsi="Times New Roman" w:cs="Times New Roman"/>
          <w:sz w:val="28"/>
          <w:szCs w:val="24"/>
        </w:rPr>
      </w:pPr>
      <w:r w:rsidRPr="00C24767">
        <w:rPr>
          <w:rFonts w:ascii="Times New Roman" w:hAnsi="Times New Roman" w:cs="Times New Roman"/>
          <w:b/>
          <w:i/>
          <w:sz w:val="28"/>
          <w:szCs w:val="24"/>
        </w:rPr>
        <w:t>Thứ tư,</w:t>
      </w:r>
      <w:r>
        <w:rPr>
          <w:rFonts w:ascii="Times New Roman" w:hAnsi="Times New Roman" w:cs="Times New Roman"/>
          <w:sz w:val="28"/>
          <w:szCs w:val="24"/>
        </w:rPr>
        <w:t xml:space="preserve"> </w:t>
      </w:r>
      <w:r w:rsidR="00C24767">
        <w:rPr>
          <w:rFonts w:ascii="Times New Roman" w:hAnsi="Times New Roman" w:cs="Times New Roman"/>
          <w:sz w:val="28"/>
          <w:szCs w:val="24"/>
        </w:rPr>
        <w:t>t</w:t>
      </w:r>
      <w:r w:rsidR="00696D1E">
        <w:rPr>
          <w:rFonts w:ascii="Times New Roman" w:hAnsi="Times New Roman" w:cs="Times New Roman"/>
          <w:sz w:val="28"/>
          <w:szCs w:val="24"/>
        </w:rPr>
        <w:t xml:space="preserve">iếp tục </w:t>
      </w:r>
      <w:r w:rsidR="00C24767">
        <w:rPr>
          <w:rFonts w:ascii="Times New Roman" w:hAnsi="Times New Roman" w:cs="Times New Roman"/>
          <w:sz w:val="28"/>
          <w:szCs w:val="24"/>
        </w:rPr>
        <w:t>đ</w:t>
      </w:r>
      <w:r w:rsidR="00696D1E">
        <w:rPr>
          <w:rFonts w:ascii="Times New Roman" w:hAnsi="Times New Roman" w:cs="Times New Roman"/>
          <w:sz w:val="28"/>
          <w:szCs w:val="24"/>
        </w:rPr>
        <w:t xml:space="preserve">ổi mới </w:t>
      </w:r>
      <w:r w:rsidR="00C24767">
        <w:rPr>
          <w:rFonts w:ascii="Times New Roman" w:hAnsi="Times New Roman" w:cs="Times New Roman"/>
          <w:sz w:val="28"/>
          <w:szCs w:val="24"/>
        </w:rPr>
        <w:t>c</w:t>
      </w:r>
      <w:r w:rsidR="00696D1E">
        <w:rPr>
          <w:rFonts w:ascii="Times New Roman" w:hAnsi="Times New Roman" w:cs="Times New Roman"/>
          <w:sz w:val="28"/>
          <w:szCs w:val="24"/>
        </w:rPr>
        <w:t xml:space="preserve">ải cách cơ chế tài chính trong y tế. </w:t>
      </w:r>
      <w:r w:rsidR="00696D1E" w:rsidRPr="00696D1E">
        <w:rPr>
          <w:rFonts w:ascii="Times New Roman" w:hAnsi="Times New Roman" w:cs="Times New Roman"/>
          <w:sz w:val="28"/>
          <w:szCs w:val="24"/>
        </w:rPr>
        <w:t xml:space="preserve">Trong giai đoạn 2011-2015, chi NSNN cho y tế đạt 7.52% tổng chi NSNN bao gồm cả trái phiếu Chính phủ. Tốc độ tăng chi ngân sách cho y tế cao hơn tốc độ tăng chi trung bình của NSNN. Giá dịch vụ khám chữa bệnh giữa các bệnh viện cùng hạng được thực hiện </w:t>
      </w:r>
      <w:proofErr w:type="gramStart"/>
      <w:r w:rsidR="00696D1E" w:rsidRPr="00696D1E">
        <w:rPr>
          <w:rFonts w:ascii="Times New Roman" w:hAnsi="Times New Roman" w:cs="Times New Roman"/>
          <w:sz w:val="28"/>
          <w:szCs w:val="24"/>
        </w:rPr>
        <w:t>theo</w:t>
      </w:r>
      <w:proofErr w:type="gramEnd"/>
      <w:r w:rsidR="00696D1E" w:rsidRPr="00696D1E">
        <w:rPr>
          <w:rFonts w:ascii="Times New Roman" w:hAnsi="Times New Roman" w:cs="Times New Roman"/>
          <w:sz w:val="28"/>
          <w:szCs w:val="24"/>
        </w:rPr>
        <w:t xml:space="preserve"> lộ trình tính đúng tính đủ giá dịch vụ y tế nhằm giúp các cơ sở KCB có thêm nguồn thu trang trải các chi phú phục vụ người bệnh.</w:t>
      </w:r>
    </w:p>
    <w:p w:rsidR="00F166F5" w:rsidRPr="003B7CCF" w:rsidRDefault="00FC4A63" w:rsidP="00C24767">
      <w:pPr>
        <w:pStyle w:val="ListParagraph"/>
        <w:numPr>
          <w:ilvl w:val="0"/>
          <w:numId w:val="4"/>
        </w:numPr>
        <w:spacing w:line="312" w:lineRule="auto"/>
        <w:jc w:val="both"/>
        <w:rPr>
          <w:rFonts w:ascii="Times New Roman" w:hAnsi="Times New Roman" w:cs="Times New Roman"/>
          <w:sz w:val="28"/>
          <w:szCs w:val="24"/>
        </w:rPr>
      </w:pPr>
      <w:r w:rsidRPr="003B7CCF">
        <w:rPr>
          <w:rFonts w:ascii="Times New Roman" w:hAnsi="Times New Roman" w:cs="Times New Roman"/>
          <w:b/>
          <w:i/>
          <w:sz w:val="28"/>
          <w:szCs w:val="24"/>
        </w:rPr>
        <w:lastRenderedPageBreak/>
        <w:t>Thứ năm,</w:t>
      </w:r>
      <w:r w:rsidRPr="003B7CCF">
        <w:rPr>
          <w:rFonts w:ascii="Times New Roman" w:hAnsi="Times New Roman" w:cs="Times New Roman"/>
          <w:sz w:val="28"/>
          <w:szCs w:val="24"/>
        </w:rPr>
        <w:t xml:space="preserve"> </w:t>
      </w:r>
      <w:r w:rsidR="00F166F5" w:rsidRPr="003B7CCF">
        <w:rPr>
          <w:rFonts w:ascii="Times New Roman" w:hAnsi="Times New Roman" w:cs="Times New Roman"/>
          <w:sz w:val="28"/>
          <w:szCs w:val="24"/>
        </w:rPr>
        <w:t xml:space="preserve">Việt Nam đã thành công trong việc thực hiện các mục tiêu phát triển thiên niên kỷ </w:t>
      </w:r>
      <w:r w:rsidR="003B7CCF" w:rsidRPr="003B7CCF">
        <w:rPr>
          <w:rFonts w:ascii="Times New Roman" w:hAnsi="Times New Roman" w:cs="Times New Roman"/>
          <w:sz w:val="28"/>
          <w:szCs w:val="24"/>
        </w:rPr>
        <w:t xml:space="preserve">(MDG) </w:t>
      </w:r>
      <w:r w:rsidR="00F166F5" w:rsidRPr="003B7CCF">
        <w:rPr>
          <w:rFonts w:ascii="Times New Roman" w:hAnsi="Times New Roman" w:cs="Times New Roman"/>
          <w:sz w:val="28"/>
          <w:szCs w:val="24"/>
        </w:rPr>
        <w:t>và được cộng đồng quốc tế đánh giá cao</w:t>
      </w:r>
      <w:r w:rsidR="00C24767" w:rsidRPr="003B7CCF">
        <w:rPr>
          <w:rFonts w:ascii="Times New Roman" w:hAnsi="Times New Roman" w:cs="Times New Roman"/>
          <w:sz w:val="28"/>
          <w:szCs w:val="24"/>
        </w:rPr>
        <w:t xml:space="preserve">. </w:t>
      </w:r>
      <w:r w:rsidR="003B7CCF" w:rsidRPr="003B7CCF">
        <w:rPr>
          <w:rFonts w:ascii="Times New Roman" w:hAnsi="Times New Roman" w:cs="Times New Roman"/>
          <w:sz w:val="28"/>
          <w:szCs w:val="24"/>
        </w:rPr>
        <w:t xml:space="preserve">Trong các mục tiêu </w:t>
      </w:r>
      <w:r w:rsidR="003B7CCF">
        <w:rPr>
          <w:rFonts w:ascii="Times New Roman" w:hAnsi="Times New Roman" w:cs="Times New Roman"/>
          <w:sz w:val="28"/>
          <w:szCs w:val="24"/>
        </w:rPr>
        <w:t xml:space="preserve">MDG, Việt Nam đã hoàn thành xuất sắc các </w:t>
      </w:r>
      <w:r w:rsidR="003B7CCF" w:rsidRPr="003B7CCF">
        <w:rPr>
          <w:rFonts w:ascii="Times New Roman" w:hAnsi="Times New Roman" w:cs="Times New Roman"/>
          <w:sz w:val="28"/>
          <w:szCs w:val="24"/>
        </w:rPr>
        <w:t xml:space="preserve">Mục tiêu về y tế là </w:t>
      </w:r>
      <w:r w:rsidR="00C24767" w:rsidRPr="003B7CCF">
        <w:rPr>
          <w:rFonts w:ascii="Times New Roman" w:hAnsi="Times New Roman" w:cs="Times New Roman"/>
          <w:sz w:val="28"/>
          <w:szCs w:val="24"/>
        </w:rPr>
        <w:t>MDG4: Giảm tỷ lệ tử vong ở trẻ em</w:t>
      </w:r>
      <w:r w:rsidR="003B7CCF" w:rsidRPr="003B7CCF">
        <w:rPr>
          <w:rFonts w:ascii="Times New Roman" w:hAnsi="Times New Roman" w:cs="Times New Roman"/>
          <w:sz w:val="28"/>
          <w:szCs w:val="24"/>
        </w:rPr>
        <w:t xml:space="preserve">; </w:t>
      </w:r>
      <w:r w:rsidR="00C24767" w:rsidRPr="003B7CCF">
        <w:rPr>
          <w:rFonts w:ascii="Times New Roman" w:hAnsi="Times New Roman" w:cs="Times New Roman"/>
          <w:sz w:val="28"/>
          <w:szCs w:val="24"/>
        </w:rPr>
        <w:t>MDG5: Nâng cao sức khỏe bà mẹ</w:t>
      </w:r>
      <w:r w:rsidR="003B7CCF" w:rsidRPr="003B7CCF">
        <w:rPr>
          <w:rFonts w:ascii="Times New Roman" w:hAnsi="Times New Roman" w:cs="Times New Roman"/>
          <w:sz w:val="28"/>
          <w:szCs w:val="24"/>
        </w:rPr>
        <w:t xml:space="preserve">; </w:t>
      </w:r>
      <w:r w:rsidR="00C24767" w:rsidRPr="003B7CCF">
        <w:rPr>
          <w:rFonts w:ascii="Times New Roman" w:hAnsi="Times New Roman" w:cs="Times New Roman"/>
          <w:sz w:val="28"/>
          <w:szCs w:val="24"/>
        </w:rPr>
        <w:t>MDG6: Phòng chống HIV/AIDS, sốt rét và các bệnh dịch khác</w:t>
      </w:r>
      <w:r w:rsidR="003B7CCF" w:rsidRPr="003B7CCF">
        <w:rPr>
          <w:rFonts w:ascii="Times New Roman" w:hAnsi="Times New Roman" w:cs="Times New Roman"/>
          <w:sz w:val="28"/>
          <w:szCs w:val="24"/>
        </w:rPr>
        <w:t xml:space="preserve">; hai mục tiêu khác liên quan tới y tế là </w:t>
      </w:r>
      <w:r w:rsidR="00C24767" w:rsidRPr="003B7CCF">
        <w:rPr>
          <w:rFonts w:ascii="Times New Roman" w:hAnsi="Times New Roman" w:cs="Times New Roman"/>
          <w:sz w:val="28"/>
          <w:szCs w:val="24"/>
        </w:rPr>
        <w:t>Giảm suy dinh dưỡ</w:t>
      </w:r>
      <w:r w:rsidR="003B7CCF" w:rsidRPr="003B7CCF">
        <w:rPr>
          <w:rFonts w:ascii="Times New Roman" w:hAnsi="Times New Roman" w:cs="Times New Roman"/>
          <w:sz w:val="28"/>
          <w:szCs w:val="24"/>
        </w:rPr>
        <w:t>ng trẻ em</w:t>
      </w:r>
      <w:r w:rsidR="00C24767" w:rsidRPr="003B7CCF">
        <w:rPr>
          <w:rFonts w:ascii="Times New Roman" w:hAnsi="Times New Roman" w:cs="Times New Roman"/>
          <w:sz w:val="28"/>
          <w:szCs w:val="24"/>
        </w:rPr>
        <w:t xml:space="preserve"> (MDG1)</w:t>
      </w:r>
      <w:r w:rsidR="003B7CCF" w:rsidRPr="003B7CCF">
        <w:rPr>
          <w:rFonts w:ascii="Times New Roman" w:hAnsi="Times New Roman" w:cs="Times New Roman"/>
          <w:sz w:val="28"/>
          <w:szCs w:val="24"/>
        </w:rPr>
        <w:t xml:space="preserve"> và </w:t>
      </w:r>
      <w:r w:rsidR="003B7CCF">
        <w:rPr>
          <w:rFonts w:ascii="Times New Roman" w:hAnsi="Times New Roman" w:cs="Times New Roman"/>
          <w:sz w:val="28"/>
          <w:szCs w:val="24"/>
        </w:rPr>
        <w:t>T</w:t>
      </w:r>
      <w:r w:rsidR="00C24767" w:rsidRPr="003B7CCF">
        <w:rPr>
          <w:rFonts w:ascii="Times New Roman" w:hAnsi="Times New Roman" w:cs="Times New Roman"/>
          <w:sz w:val="28"/>
          <w:szCs w:val="24"/>
        </w:rPr>
        <w:t>iếp cận nước sạch, nhà tiêu hợp vệ sinh (MDG7)</w:t>
      </w:r>
      <w:r w:rsidR="003B7CCF">
        <w:rPr>
          <w:rFonts w:ascii="Times New Roman" w:hAnsi="Times New Roman" w:cs="Times New Roman"/>
          <w:sz w:val="28"/>
          <w:szCs w:val="24"/>
        </w:rPr>
        <w:t>.</w:t>
      </w:r>
    </w:p>
    <w:p w:rsidR="00396F8F" w:rsidRPr="00396F8F" w:rsidRDefault="003B7CCF" w:rsidP="00396F8F">
      <w:pPr>
        <w:pStyle w:val="ListParagraph"/>
        <w:numPr>
          <w:ilvl w:val="0"/>
          <w:numId w:val="4"/>
        </w:numPr>
        <w:spacing w:line="312" w:lineRule="auto"/>
        <w:jc w:val="both"/>
        <w:rPr>
          <w:rFonts w:ascii="Times New Roman" w:hAnsi="Times New Roman" w:cs="Times New Roman"/>
          <w:sz w:val="28"/>
          <w:szCs w:val="24"/>
        </w:rPr>
      </w:pPr>
      <w:r w:rsidRPr="003B7CCF">
        <w:rPr>
          <w:rFonts w:ascii="Times New Roman" w:hAnsi="Times New Roman" w:cs="Times New Roman"/>
          <w:b/>
          <w:i/>
          <w:sz w:val="28"/>
          <w:szCs w:val="24"/>
        </w:rPr>
        <w:t>Đ</w:t>
      </w:r>
      <w:r w:rsidR="00396F8F" w:rsidRPr="003B7CCF">
        <w:rPr>
          <w:rFonts w:ascii="Times New Roman" w:hAnsi="Times New Roman" w:cs="Times New Roman"/>
          <w:b/>
          <w:i/>
          <w:sz w:val="28"/>
          <w:szCs w:val="24"/>
        </w:rPr>
        <w:t>ặc biệt trong năm vừa qua,</w:t>
      </w:r>
      <w:r w:rsidR="00396F8F" w:rsidRPr="00396F8F">
        <w:rPr>
          <w:rFonts w:ascii="Times New Roman" w:hAnsi="Times New Roman" w:cs="Times New Roman"/>
          <w:sz w:val="28"/>
          <w:szCs w:val="24"/>
        </w:rPr>
        <w:t xml:space="preserve"> Việt Nam đã được bầu vào Ban Chấp hành của Tổ chức Y tế Thế giới nhiệm kỳ ba năm, từ năm 2016 đến 2019. </w:t>
      </w:r>
      <w:r>
        <w:rPr>
          <w:rFonts w:ascii="Times New Roman" w:hAnsi="Times New Roman" w:cs="Times New Roman"/>
          <w:sz w:val="28"/>
          <w:szCs w:val="24"/>
        </w:rPr>
        <w:t>Với vai trò mới này,</w:t>
      </w:r>
      <w:r w:rsidR="00396F8F" w:rsidRPr="00396F8F">
        <w:rPr>
          <w:rFonts w:ascii="Times New Roman" w:hAnsi="Times New Roman" w:cs="Times New Roman"/>
          <w:sz w:val="28"/>
          <w:szCs w:val="24"/>
        </w:rPr>
        <w:t xml:space="preserve"> Việt Nam sẽ góp thêm tiếng nói từ các quốc gia đang phát triển với các hệ thống y tế đang trong quá trình chuyển đổi. Những khách thức và khó khăn trong phát triển y tế của Việt Nam và các nước sẽ được quan tâm nhiều hơn trong quá trình thế giới và khu vực xây dựng và thực thi các chính sách y tế.</w:t>
      </w:r>
    </w:p>
    <w:p w:rsidR="00717B98" w:rsidRPr="008654D3" w:rsidRDefault="003B7CCF" w:rsidP="008654D3">
      <w:pPr>
        <w:spacing w:line="312" w:lineRule="auto"/>
        <w:jc w:val="both"/>
        <w:rPr>
          <w:rFonts w:ascii="Times New Roman" w:hAnsi="Times New Roman" w:cs="Times New Roman"/>
          <w:sz w:val="28"/>
          <w:szCs w:val="24"/>
        </w:rPr>
      </w:pPr>
      <w:r w:rsidRPr="003B7CCF">
        <w:rPr>
          <w:rFonts w:ascii="Times New Roman" w:hAnsi="Times New Roman" w:cs="Times New Roman"/>
          <w:sz w:val="28"/>
          <w:szCs w:val="24"/>
        </w:rPr>
        <w:t xml:space="preserve">Trên cơ sở những bài học thành công và kinh nghiệm giai đoạn 2011-2015, ngành y tế đã bước vào </w:t>
      </w:r>
      <w:r w:rsidR="004321C3" w:rsidRPr="003B7CCF">
        <w:rPr>
          <w:rFonts w:ascii="Times New Roman" w:hAnsi="Times New Roman" w:cs="Times New Roman"/>
          <w:sz w:val="28"/>
          <w:szCs w:val="24"/>
        </w:rPr>
        <w:t xml:space="preserve">kế hoạch 5 năm </w:t>
      </w:r>
      <w:r w:rsidR="00AB7BCB" w:rsidRPr="003B7CCF">
        <w:rPr>
          <w:rFonts w:ascii="Times New Roman" w:hAnsi="Times New Roman" w:cs="Times New Roman"/>
          <w:sz w:val="28"/>
          <w:szCs w:val="24"/>
        </w:rPr>
        <w:t xml:space="preserve">2016 </w:t>
      </w:r>
      <w:r w:rsidRPr="003B7CCF">
        <w:rPr>
          <w:rFonts w:ascii="Times New Roman" w:hAnsi="Times New Roman" w:cs="Times New Roman"/>
          <w:sz w:val="28"/>
          <w:szCs w:val="24"/>
        </w:rPr>
        <w:t>–</w:t>
      </w:r>
      <w:r w:rsidR="00AB7BCB" w:rsidRPr="003B7CCF">
        <w:rPr>
          <w:rFonts w:ascii="Times New Roman" w:hAnsi="Times New Roman" w:cs="Times New Roman"/>
          <w:sz w:val="28"/>
          <w:szCs w:val="24"/>
        </w:rPr>
        <w:t xml:space="preserve"> 2020</w:t>
      </w:r>
      <w:r w:rsidRPr="003B7CCF">
        <w:rPr>
          <w:rFonts w:ascii="Times New Roman" w:hAnsi="Times New Roman" w:cs="Times New Roman"/>
          <w:sz w:val="28"/>
          <w:szCs w:val="24"/>
        </w:rPr>
        <w:t xml:space="preserve"> với vị thế mới</w:t>
      </w:r>
      <w:r>
        <w:rPr>
          <w:rFonts w:ascii="Times New Roman" w:hAnsi="Times New Roman" w:cs="Times New Roman"/>
          <w:sz w:val="28"/>
          <w:szCs w:val="24"/>
        </w:rPr>
        <w:t>, có vai trò và tiếng nói mạnh mẽ hơn trong việc xây dựng và triển khai những kế hoạch và chiến lược về y tế có tính chất khu vực và toàn cầu. Đi</w:t>
      </w:r>
      <w:r w:rsidRPr="003B7CCF">
        <w:rPr>
          <w:rFonts w:ascii="Times New Roman" w:hAnsi="Times New Roman" w:cs="Times New Roman"/>
          <w:sz w:val="28"/>
          <w:szCs w:val="24"/>
        </w:rPr>
        <w:t xml:space="preserve"> kèm </w:t>
      </w:r>
      <w:proofErr w:type="gramStart"/>
      <w:r w:rsidRPr="003B7CCF">
        <w:rPr>
          <w:rFonts w:ascii="Times New Roman" w:hAnsi="Times New Roman" w:cs="Times New Roman"/>
          <w:sz w:val="28"/>
          <w:szCs w:val="24"/>
        </w:rPr>
        <w:t>theo</w:t>
      </w:r>
      <w:proofErr w:type="gramEnd"/>
      <w:r w:rsidRPr="003B7CCF">
        <w:rPr>
          <w:rFonts w:ascii="Times New Roman" w:hAnsi="Times New Roman" w:cs="Times New Roman"/>
          <w:sz w:val="28"/>
          <w:szCs w:val="24"/>
        </w:rPr>
        <w:t xml:space="preserve"> đó là</w:t>
      </w:r>
      <w:r>
        <w:rPr>
          <w:rFonts w:ascii="Times New Roman" w:hAnsi="Times New Roman" w:cs="Times New Roman"/>
          <w:sz w:val="28"/>
          <w:szCs w:val="24"/>
        </w:rPr>
        <w:t xml:space="preserve"> những cơ hội và thách thức lớn cho ngành y tế đặc biệt là khi Việt Nam đã trở thành nước thu nhập trung bình</w:t>
      </w:r>
      <w:r w:rsidR="00922AA1">
        <w:rPr>
          <w:rFonts w:ascii="Times New Roman" w:hAnsi="Times New Roman" w:cs="Times New Roman"/>
          <w:sz w:val="28"/>
          <w:szCs w:val="24"/>
        </w:rPr>
        <w:t xml:space="preserve"> thấp</w:t>
      </w:r>
      <w:r>
        <w:rPr>
          <w:rFonts w:ascii="Times New Roman" w:hAnsi="Times New Roman" w:cs="Times New Roman"/>
          <w:sz w:val="28"/>
          <w:szCs w:val="24"/>
        </w:rPr>
        <w:t>. Một trong những ưu tiên của quốc gia và của ngành y tế</w:t>
      </w:r>
      <w:r w:rsidR="00182A25">
        <w:rPr>
          <w:rFonts w:ascii="Times New Roman" w:hAnsi="Times New Roman" w:cs="Times New Roman"/>
          <w:sz w:val="28"/>
          <w:szCs w:val="24"/>
        </w:rPr>
        <w:t xml:space="preserve"> trong giai đoạn tới là </w:t>
      </w:r>
      <w:r>
        <w:rPr>
          <w:rFonts w:ascii="Times New Roman" w:hAnsi="Times New Roman" w:cs="Times New Roman"/>
          <w:sz w:val="28"/>
          <w:szCs w:val="24"/>
        </w:rPr>
        <w:t xml:space="preserve">bắt tay </w:t>
      </w:r>
      <w:r w:rsidR="006E4D2B" w:rsidRPr="008654D3">
        <w:rPr>
          <w:rFonts w:ascii="Times New Roman" w:hAnsi="Times New Roman" w:cs="Times New Roman"/>
          <w:sz w:val="28"/>
          <w:szCs w:val="24"/>
        </w:rPr>
        <w:t>và</w:t>
      </w:r>
      <w:r>
        <w:rPr>
          <w:rFonts w:ascii="Times New Roman" w:hAnsi="Times New Roman" w:cs="Times New Roman"/>
          <w:sz w:val="28"/>
          <w:szCs w:val="24"/>
        </w:rPr>
        <w:t>o việc</w:t>
      </w:r>
      <w:r w:rsidR="006E4D2B" w:rsidRPr="008654D3">
        <w:rPr>
          <w:rFonts w:ascii="Times New Roman" w:hAnsi="Times New Roman" w:cs="Times New Roman"/>
          <w:sz w:val="28"/>
          <w:szCs w:val="24"/>
        </w:rPr>
        <w:t xml:space="preserve"> </w:t>
      </w:r>
      <w:r w:rsidR="00182A25">
        <w:rPr>
          <w:rFonts w:ascii="Times New Roman" w:hAnsi="Times New Roman" w:cs="Times New Roman"/>
          <w:sz w:val="28"/>
          <w:szCs w:val="24"/>
        </w:rPr>
        <w:t>triển khai</w:t>
      </w:r>
      <w:r w:rsidR="002E0FEA" w:rsidRPr="008654D3">
        <w:rPr>
          <w:rFonts w:ascii="Times New Roman" w:hAnsi="Times New Roman" w:cs="Times New Roman"/>
          <w:sz w:val="28"/>
          <w:szCs w:val="24"/>
        </w:rPr>
        <w:t xml:space="preserve"> </w:t>
      </w:r>
      <w:r w:rsidR="006E4D2B" w:rsidRPr="008654D3">
        <w:rPr>
          <w:rFonts w:ascii="Times New Roman" w:hAnsi="Times New Roman" w:cs="Times New Roman"/>
          <w:sz w:val="28"/>
          <w:szCs w:val="24"/>
        </w:rPr>
        <w:t>các</w:t>
      </w:r>
      <w:r w:rsidR="00182A25">
        <w:rPr>
          <w:rFonts w:ascii="Times New Roman" w:hAnsi="Times New Roman" w:cs="Times New Roman"/>
          <w:sz w:val="28"/>
          <w:szCs w:val="24"/>
          <w:lang w:val="vi-VN"/>
        </w:rPr>
        <w:t xml:space="preserve"> mục tiêu trong</w:t>
      </w:r>
      <w:r w:rsidR="00034E9E" w:rsidRPr="008654D3">
        <w:rPr>
          <w:rFonts w:ascii="Times New Roman" w:hAnsi="Times New Roman" w:cs="Times New Roman"/>
          <w:sz w:val="28"/>
          <w:szCs w:val="24"/>
        </w:rPr>
        <w:t xml:space="preserve"> </w:t>
      </w:r>
      <w:r>
        <w:rPr>
          <w:rFonts w:ascii="Times New Roman" w:hAnsi="Times New Roman" w:cs="Times New Roman"/>
          <w:sz w:val="28"/>
          <w:szCs w:val="24"/>
        </w:rPr>
        <w:t>Chương trình Nghị sự 2030</w:t>
      </w:r>
      <w:r w:rsidR="00182A25">
        <w:rPr>
          <w:rFonts w:ascii="Times New Roman" w:hAnsi="Times New Roman" w:cs="Times New Roman"/>
          <w:sz w:val="28"/>
          <w:szCs w:val="24"/>
          <w:lang w:val="vi-VN"/>
        </w:rPr>
        <w:t xml:space="preserve"> </w:t>
      </w:r>
      <w:r w:rsidR="00182A25" w:rsidRPr="008654D3">
        <w:rPr>
          <w:rFonts w:ascii="Times New Roman" w:hAnsi="Times New Roman" w:cs="Times New Roman"/>
          <w:sz w:val="28"/>
          <w:szCs w:val="24"/>
        </w:rPr>
        <w:t xml:space="preserve">phát triển bền vững </w:t>
      </w:r>
      <w:r w:rsidR="004321C3" w:rsidRPr="008654D3">
        <w:rPr>
          <w:rFonts w:ascii="Times New Roman" w:hAnsi="Times New Roman" w:cs="Times New Roman"/>
          <w:sz w:val="28"/>
          <w:szCs w:val="24"/>
        </w:rPr>
        <w:t xml:space="preserve">do Liên </w:t>
      </w:r>
      <w:r w:rsidR="00780E70" w:rsidRPr="008654D3">
        <w:rPr>
          <w:rFonts w:ascii="Times New Roman" w:hAnsi="Times New Roman" w:cs="Times New Roman"/>
          <w:sz w:val="28"/>
          <w:szCs w:val="24"/>
        </w:rPr>
        <w:t>H</w:t>
      </w:r>
      <w:r w:rsidR="004321C3" w:rsidRPr="008654D3">
        <w:rPr>
          <w:rFonts w:ascii="Times New Roman" w:hAnsi="Times New Roman" w:cs="Times New Roman"/>
          <w:sz w:val="28"/>
          <w:szCs w:val="24"/>
        </w:rPr>
        <w:t xml:space="preserve">ợp </w:t>
      </w:r>
      <w:r w:rsidR="00780E70" w:rsidRPr="008654D3">
        <w:rPr>
          <w:rFonts w:ascii="Times New Roman" w:hAnsi="Times New Roman" w:cs="Times New Roman"/>
          <w:sz w:val="28"/>
          <w:szCs w:val="24"/>
        </w:rPr>
        <w:t>Q</w:t>
      </w:r>
      <w:r w:rsidR="004321C3" w:rsidRPr="008654D3">
        <w:rPr>
          <w:rFonts w:ascii="Times New Roman" w:hAnsi="Times New Roman" w:cs="Times New Roman"/>
          <w:sz w:val="28"/>
          <w:szCs w:val="24"/>
        </w:rPr>
        <w:t xml:space="preserve">uốc </w:t>
      </w:r>
      <w:r w:rsidR="00503B0C" w:rsidRPr="008654D3">
        <w:rPr>
          <w:rFonts w:ascii="Times New Roman" w:hAnsi="Times New Roman" w:cs="Times New Roman"/>
          <w:sz w:val="28"/>
          <w:szCs w:val="24"/>
        </w:rPr>
        <w:t>đề ra</w:t>
      </w:r>
      <w:r w:rsidR="004321C3" w:rsidRPr="008654D3">
        <w:rPr>
          <w:rFonts w:ascii="Times New Roman" w:hAnsi="Times New Roman" w:cs="Times New Roman"/>
          <w:sz w:val="28"/>
          <w:szCs w:val="24"/>
        </w:rPr>
        <w:t xml:space="preserve">. </w:t>
      </w:r>
    </w:p>
    <w:p w:rsidR="0086018E" w:rsidRDefault="001C4CA9" w:rsidP="006E4D2B">
      <w:pPr>
        <w:spacing w:line="312" w:lineRule="auto"/>
        <w:jc w:val="both"/>
        <w:rPr>
          <w:rFonts w:ascii="Times New Roman" w:hAnsi="Times New Roman" w:cs="Times New Roman"/>
          <w:sz w:val="28"/>
          <w:szCs w:val="24"/>
          <w:lang w:val="vi-VN"/>
        </w:rPr>
      </w:pPr>
      <w:r>
        <w:rPr>
          <w:rFonts w:ascii="Times New Roman" w:hAnsi="Times New Roman" w:cs="Times New Roman"/>
          <w:sz w:val="28"/>
          <w:szCs w:val="24"/>
        </w:rPr>
        <w:t>Các mục tiêu phát triển bền vững đã được Liên hợp quốc thông qua vào năm 2015 với 17 mục tiêu</w:t>
      </w:r>
      <w:r w:rsidR="00182A25">
        <w:rPr>
          <w:rFonts w:ascii="Times New Roman" w:hAnsi="Times New Roman" w:cs="Times New Roman"/>
          <w:sz w:val="28"/>
          <w:szCs w:val="24"/>
          <w:lang w:val="vi-VN"/>
        </w:rPr>
        <w:t>, 230 chỉ tiêu</w:t>
      </w:r>
      <w:r w:rsidR="002C39A5">
        <w:rPr>
          <w:rFonts w:ascii="Times New Roman" w:hAnsi="Times New Roman" w:cs="Times New Roman"/>
          <w:sz w:val="28"/>
          <w:szCs w:val="24"/>
          <w:lang w:val="vi-VN"/>
        </w:rPr>
        <w:t>. Các nội dung về y tế đã được đề cập tới trong các</w:t>
      </w:r>
      <w:r w:rsidRPr="002C39A5">
        <w:rPr>
          <w:rFonts w:ascii="Times New Roman" w:hAnsi="Times New Roman" w:cs="Times New Roman"/>
          <w:sz w:val="28"/>
          <w:szCs w:val="24"/>
          <w:lang w:val="vi-VN"/>
        </w:rPr>
        <w:t xml:space="preserve"> </w:t>
      </w:r>
      <w:r w:rsidR="002C39A5">
        <w:rPr>
          <w:rFonts w:ascii="Times New Roman" w:hAnsi="Times New Roman" w:cs="Times New Roman"/>
          <w:sz w:val="28"/>
          <w:szCs w:val="24"/>
          <w:lang w:val="vi-VN"/>
        </w:rPr>
        <w:t>M</w:t>
      </w:r>
      <w:r w:rsidRPr="002C39A5">
        <w:rPr>
          <w:rFonts w:ascii="Times New Roman" w:hAnsi="Times New Roman" w:cs="Times New Roman"/>
          <w:sz w:val="28"/>
          <w:szCs w:val="24"/>
          <w:lang w:val="vi-VN"/>
        </w:rPr>
        <w:t xml:space="preserve">ục tiêu số 3 và </w:t>
      </w:r>
      <w:r w:rsidR="002C39A5">
        <w:rPr>
          <w:rFonts w:ascii="Times New Roman" w:hAnsi="Times New Roman" w:cs="Times New Roman"/>
          <w:sz w:val="28"/>
          <w:szCs w:val="24"/>
          <w:lang w:val="vi-VN"/>
        </w:rPr>
        <w:t xml:space="preserve">cũng có liên quan tới </w:t>
      </w:r>
      <w:r w:rsidR="00182A25" w:rsidRPr="002C39A5">
        <w:rPr>
          <w:rFonts w:ascii="Times New Roman" w:hAnsi="Times New Roman" w:cs="Times New Roman"/>
          <w:sz w:val="28"/>
          <w:szCs w:val="24"/>
          <w:lang w:val="vi-VN"/>
        </w:rPr>
        <w:t>các mục tiêu khác bao gồm các Mục tiêu số 2 (Suy dinh dưỡng trẻ em), Mục tiêu số 5 (Bình đẳng giới) Mục tiêu số 6</w:t>
      </w:r>
      <w:r w:rsidRPr="002C39A5">
        <w:rPr>
          <w:rFonts w:ascii="Times New Roman" w:hAnsi="Times New Roman" w:cs="Times New Roman"/>
          <w:sz w:val="28"/>
          <w:szCs w:val="24"/>
          <w:lang w:val="vi-VN"/>
        </w:rPr>
        <w:t xml:space="preserve"> (</w:t>
      </w:r>
      <w:r w:rsidR="00182A25" w:rsidRPr="002C39A5">
        <w:rPr>
          <w:rFonts w:ascii="Times New Roman" w:hAnsi="Times New Roman" w:cs="Times New Roman"/>
          <w:sz w:val="28"/>
          <w:szCs w:val="24"/>
          <w:lang w:val="vi-VN"/>
        </w:rPr>
        <w:t>Nước sạch và Vệ sinh môi trường</w:t>
      </w:r>
      <w:r w:rsidRPr="002C39A5">
        <w:rPr>
          <w:rFonts w:ascii="Times New Roman" w:hAnsi="Times New Roman" w:cs="Times New Roman"/>
          <w:sz w:val="28"/>
          <w:szCs w:val="24"/>
          <w:lang w:val="vi-VN"/>
        </w:rPr>
        <w:t>)</w:t>
      </w:r>
      <w:r w:rsidR="00182A25" w:rsidRPr="002C39A5">
        <w:rPr>
          <w:rFonts w:ascii="Times New Roman" w:hAnsi="Times New Roman" w:cs="Times New Roman"/>
          <w:sz w:val="28"/>
          <w:szCs w:val="24"/>
          <w:lang w:val="vi-VN"/>
        </w:rPr>
        <w:t xml:space="preserve">, Mục tiêu số 7 (Năng lượng sạch trong gia đình), Mục tiếu số 11 (Phòng trừ ô nhiễm không khí), Mục tiêu số 13 (Thiên tai, thảm họa), </w:t>
      </w:r>
      <w:r w:rsidR="002C39A5">
        <w:rPr>
          <w:rFonts w:ascii="Times New Roman" w:hAnsi="Times New Roman" w:cs="Times New Roman"/>
          <w:sz w:val="28"/>
          <w:szCs w:val="24"/>
          <w:lang w:val="vi-VN"/>
        </w:rPr>
        <w:t xml:space="preserve">Mục tiêu số 16 (Thúc đẩy xã hội hòa bình vì phát triển bền vững), </w:t>
      </w:r>
      <w:r w:rsidR="00182A25" w:rsidRPr="002C39A5">
        <w:rPr>
          <w:rFonts w:ascii="Times New Roman" w:hAnsi="Times New Roman" w:cs="Times New Roman"/>
          <w:sz w:val="28"/>
          <w:szCs w:val="24"/>
          <w:lang w:val="vi-VN"/>
        </w:rPr>
        <w:t>Mục tiêu số 1</w:t>
      </w:r>
      <w:r w:rsidR="00182A25">
        <w:rPr>
          <w:rFonts w:ascii="Times New Roman" w:hAnsi="Times New Roman" w:cs="Times New Roman"/>
          <w:sz w:val="28"/>
          <w:szCs w:val="24"/>
          <w:lang w:val="vi-VN"/>
        </w:rPr>
        <w:t>7</w:t>
      </w:r>
      <w:r w:rsidR="00182A25" w:rsidRPr="002C39A5">
        <w:rPr>
          <w:rFonts w:ascii="Times New Roman" w:hAnsi="Times New Roman" w:cs="Times New Roman"/>
          <w:sz w:val="28"/>
          <w:szCs w:val="24"/>
          <w:lang w:val="vi-VN"/>
        </w:rPr>
        <w:t xml:space="preserve"> (</w:t>
      </w:r>
      <w:r w:rsidR="00182A25">
        <w:rPr>
          <w:rFonts w:ascii="Times New Roman" w:hAnsi="Times New Roman" w:cs="Times New Roman"/>
          <w:sz w:val="28"/>
          <w:szCs w:val="24"/>
          <w:lang w:val="vi-VN"/>
        </w:rPr>
        <w:t>Tăng cường quan hệ đối tác toàn cầu vì sự phát triển bền vững).</w:t>
      </w:r>
    </w:p>
    <w:p w:rsidR="002170DB" w:rsidRPr="00182A25" w:rsidRDefault="002170DB" w:rsidP="006E4D2B">
      <w:pPr>
        <w:spacing w:line="312" w:lineRule="auto"/>
        <w:jc w:val="both"/>
        <w:rPr>
          <w:rFonts w:ascii="Times New Roman" w:hAnsi="Times New Roman" w:cs="Times New Roman"/>
          <w:sz w:val="28"/>
          <w:szCs w:val="24"/>
          <w:lang w:val="vi-VN"/>
        </w:rPr>
      </w:pPr>
      <w:r>
        <w:rPr>
          <w:rFonts w:ascii="Times New Roman" w:hAnsi="Times New Roman" w:cs="Times New Roman"/>
          <w:sz w:val="28"/>
          <w:szCs w:val="24"/>
          <w:lang w:val="vi-VN"/>
        </w:rPr>
        <w:t>Bên cạnh việc xây dựng kế hoạch triển khai Chương trình quốc gia thực hiện các Mục tiêu phát triển bền vững, ngành y tế Việt Nam cũng đang tiếp tục các nỗ lực nhằm thực hiện các Mục tiêu phát triển Thiên niên kỷ chưa hoàn thành trong đó có M</w:t>
      </w:r>
      <w:r w:rsidRPr="002170DB">
        <w:rPr>
          <w:rFonts w:ascii="Times New Roman" w:hAnsi="Times New Roman" w:cs="Times New Roman"/>
          <w:sz w:val="28"/>
          <w:szCs w:val="24"/>
          <w:lang w:val="vi-VN"/>
        </w:rPr>
        <w:t xml:space="preserve">ục tiêu </w:t>
      </w:r>
      <w:r w:rsidRPr="002170DB">
        <w:rPr>
          <w:rFonts w:ascii="Times New Roman" w:hAnsi="Times New Roman" w:cs="Times New Roman"/>
          <w:sz w:val="28"/>
          <w:szCs w:val="24"/>
          <w:lang w:val="vi-VN"/>
        </w:rPr>
        <w:lastRenderedPageBreak/>
        <w:t>thứ</w:t>
      </w:r>
      <w:r>
        <w:rPr>
          <w:rFonts w:ascii="Times New Roman" w:hAnsi="Times New Roman" w:cs="Times New Roman"/>
          <w:sz w:val="28"/>
          <w:szCs w:val="24"/>
          <w:lang w:val="vi-VN"/>
        </w:rPr>
        <w:t xml:space="preserve"> 4 về </w:t>
      </w:r>
      <w:r w:rsidRPr="002170DB">
        <w:rPr>
          <w:rFonts w:ascii="Times New Roman" w:hAnsi="Times New Roman" w:cs="Times New Roman"/>
          <w:sz w:val="28"/>
          <w:szCs w:val="24"/>
          <w:lang w:val="vi-VN"/>
        </w:rPr>
        <w:t>tỷ lệ tử vong trẻ em</w:t>
      </w:r>
      <w:r>
        <w:rPr>
          <w:rFonts w:ascii="Times New Roman" w:hAnsi="Times New Roman" w:cs="Times New Roman"/>
          <w:sz w:val="28"/>
          <w:szCs w:val="24"/>
          <w:lang w:val="vi-VN"/>
        </w:rPr>
        <w:t>, M</w:t>
      </w:r>
      <w:r w:rsidRPr="002170DB">
        <w:rPr>
          <w:rFonts w:ascii="Times New Roman" w:hAnsi="Times New Roman" w:cs="Times New Roman"/>
          <w:sz w:val="28"/>
          <w:szCs w:val="24"/>
          <w:lang w:val="vi-VN"/>
        </w:rPr>
        <w:t xml:space="preserve">ục tiêu thứ 5 </w:t>
      </w:r>
      <w:r>
        <w:rPr>
          <w:rFonts w:ascii="Times New Roman" w:hAnsi="Times New Roman" w:cs="Times New Roman"/>
          <w:sz w:val="28"/>
          <w:szCs w:val="24"/>
          <w:lang w:val="vi-VN"/>
        </w:rPr>
        <w:t xml:space="preserve">về </w:t>
      </w:r>
      <w:r w:rsidRPr="002170DB">
        <w:rPr>
          <w:rFonts w:ascii="Times New Roman" w:hAnsi="Times New Roman" w:cs="Times New Roman"/>
          <w:sz w:val="28"/>
          <w:szCs w:val="24"/>
          <w:lang w:val="vi-VN"/>
        </w:rPr>
        <w:t>giảm tử vong ở các bà mẹ</w:t>
      </w:r>
      <w:r>
        <w:rPr>
          <w:rFonts w:ascii="Times New Roman" w:hAnsi="Times New Roman" w:cs="Times New Roman"/>
          <w:sz w:val="28"/>
          <w:szCs w:val="24"/>
          <w:lang w:val="vi-VN"/>
        </w:rPr>
        <w:t>,</w:t>
      </w:r>
      <w:r w:rsidRPr="002170DB">
        <w:rPr>
          <w:rFonts w:ascii="Times New Roman" w:hAnsi="Times New Roman" w:cs="Times New Roman"/>
          <w:sz w:val="28"/>
          <w:szCs w:val="24"/>
          <w:lang w:val="vi-VN"/>
        </w:rPr>
        <w:t xml:space="preserve"> </w:t>
      </w:r>
      <w:r>
        <w:rPr>
          <w:rFonts w:ascii="Times New Roman" w:hAnsi="Times New Roman" w:cs="Times New Roman"/>
          <w:sz w:val="28"/>
          <w:szCs w:val="24"/>
          <w:lang w:val="vi-VN"/>
        </w:rPr>
        <w:t>M</w:t>
      </w:r>
      <w:r w:rsidRPr="002170DB">
        <w:rPr>
          <w:rFonts w:ascii="Times New Roman" w:hAnsi="Times New Roman" w:cs="Times New Roman"/>
          <w:sz w:val="28"/>
          <w:szCs w:val="24"/>
          <w:lang w:val="vi-VN"/>
        </w:rPr>
        <w:t xml:space="preserve">ục tiêu thứ 6 là việc </w:t>
      </w:r>
      <w:r>
        <w:rPr>
          <w:rFonts w:ascii="Times New Roman" w:hAnsi="Times New Roman" w:cs="Times New Roman"/>
          <w:sz w:val="28"/>
          <w:szCs w:val="24"/>
          <w:lang w:val="vi-VN"/>
        </w:rPr>
        <w:t>phòng chống HIV/AIDS</w:t>
      </w:r>
      <w:r w:rsidR="00C84FC0">
        <w:rPr>
          <w:rFonts w:ascii="Times New Roman" w:hAnsi="Times New Roman" w:cs="Times New Roman"/>
          <w:sz w:val="28"/>
          <w:szCs w:val="24"/>
          <w:lang w:val="vi-VN"/>
        </w:rPr>
        <w:t>.</w:t>
      </w:r>
    </w:p>
    <w:p w:rsidR="00182A25" w:rsidRPr="00182A25" w:rsidRDefault="00182A25" w:rsidP="006E4D2B">
      <w:pPr>
        <w:spacing w:line="312" w:lineRule="auto"/>
        <w:jc w:val="both"/>
        <w:rPr>
          <w:rFonts w:ascii="Times New Roman" w:hAnsi="Times New Roman" w:cs="Times New Roman"/>
          <w:i/>
          <w:sz w:val="28"/>
          <w:szCs w:val="24"/>
          <w:lang w:val="vi-VN"/>
        </w:rPr>
      </w:pPr>
      <w:r w:rsidRPr="00182A25">
        <w:rPr>
          <w:rFonts w:ascii="Times New Roman" w:hAnsi="Times New Roman" w:cs="Times New Roman"/>
          <w:i/>
          <w:sz w:val="28"/>
          <w:szCs w:val="24"/>
          <w:lang w:val="vi-VN"/>
        </w:rPr>
        <w:t>Thưa các quý vị đại biểu,</w:t>
      </w:r>
    </w:p>
    <w:p w:rsidR="001C4CA9" w:rsidRPr="00182A25" w:rsidRDefault="001C4CA9" w:rsidP="006E4D2B">
      <w:pPr>
        <w:spacing w:line="312" w:lineRule="auto"/>
        <w:jc w:val="both"/>
        <w:rPr>
          <w:rFonts w:ascii="Times New Roman" w:hAnsi="Times New Roman" w:cs="Times New Roman"/>
          <w:sz w:val="28"/>
          <w:szCs w:val="24"/>
          <w:lang w:val="vi-VN"/>
        </w:rPr>
      </w:pPr>
      <w:r w:rsidRPr="00182A25">
        <w:rPr>
          <w:rFonts w:ascii="Times New Roman" w:hAnsi="Times New Roman" w:cs="Times New Roman"/>
          <w:sz w:val="28"/>
          <w:szCs w:val="24"/>
          <w:lang w:val="vi-VN"/>
        </w:rPr>
        <w:t>Chương trình nghị sự vì sự phát triển bền vững là một chương trình có tính vĩ mô, tổng hợp đòi hỏi cam kết chính trị mạnh mẽ, đây là một cam kết đa ngành, đa lĩnh vự</w:t>
      </w:r>
      <w:r w:rsidR="002C39A5">
        <w:rPr>
          <w:rFonts w:ascii="Times New Roman" w:hAnsi="Times New Roman" w:cs="Times New Roman"/>
          <w:sz w:val="28"/>
          <w:szCs w:val="24"/>
          <w:lang w:val="vi-VN"/>
        </w:rPr>
        <w:t>c. Để có thể triển khai các mục tiêu này</w:t>
      </w:r>
      <w:r w:rsidRPr="00182A25">
        <w:rPr>
          <w:rFonts w:ascii="Times New Roman" w:hAnsi="Times New Roman" w:cs="Times New Roman"/>
          <w:sz w:val="28"/>
          <w:szCs w:val="24"/>
          <w:lang w:val="vi-VN"/>
        </w:rPr>
        <w:t xml:space="preserve"> cần</w:t>
      </w:r>
      <w:r w:rsidR="002C39A5">
        <w:rPr>
          <w:rFonts w:ascii="Times New Roman" w:hAnsi="Times New Roman" w:cs="Times New Roman"/>
          <w:sz w:val="28"/>
          <w:szCs w:val="24"/>
          <w:lang w:val="vi-VN"/>
        </w:rPr>
        <w:t xml:space="preserve"> phải có</w:t>
      </w:r>
      <w:r w:rsidRPr="00182A25">
        <w:rPr>
          <w:rFonts w:ascii="Times New Roman" w:hAnsi="Times New Roman" w:cs="Times New Roman"/>
          <w:sz w:val="28"/>
          <w:szCs w:val="24"/>
          <w:lang w:val="vi-VN"/>
        </w:rPr>
        <w:t xml:space="preserve"> sự </w:t>
      </w:r>
      <w:r w:rsidR="002C39A5">
        <w:rPr>
          <w:rFonts w:ascii="Times New Roman" w:hAnsi="Times New Roman" w:cs="Times New Roman"/>
          <w:sz w:val="28"/>
          <w:szCs w:val="24"/>
          <w:lang w:val="vi-VN"/>
        </w:rPr>
        <w:t xml:space="preserve">chung tay của tất cả các Bộ, Ban, Ngành, Đoàn thể và đặc biệt là sự </w:t>
      </w:r>
      <w:r w:rsidRPr="00182A25">
        <w:rPr>
          <w:rFonts w:ascii="Times New Roman" w:hAnsi="Times New Roman" w:cs="Times New Roman"/>
          <w:sz w:val="28"/>
          <w:szCs w:val="24"/>
          <w:lang w:val="vi-VN"/>
        </w:rPr>
        <w:t>vào cuộc của cả hệ th</w:t>
      </w:r>
      <w:r w:rsidR="001B6EDC" w:rsidRPr="00182A25">
        <w:rPr>
          <w:rFonts w:ascii="Times New Roman" w:hAnsi="Times New Roman" w:cs="Times New Roman"/>
          <w:sz w:val="28"/>
          <w:szCs w:val="24"/>
          <w:lang w:val="vi-VN"/>
        </w:rPr>
        <w:t>ống chính trị.</w:t>
      </w:r>
      <w:r w:rsidR="002C39A5">
        <w:rPr>
          <w:rFonts w:ascii="Times New Roman" w:hAnsi="Times New Roman" w:cs="Times New Roman"/>
          <w:sz w:val="28"/>
          <w:szCs w:val="24"/>
          <w:lang w:val="vi-VN"/>
        </w:rPr>
        <w:t xml:space="preserve"> Bên cạnh đó, sự hỗ trợ của các đối tác phát triển, các tổ chức phi chính phủ trong nước và quốc tế, sự tham gia của khối tư nhân đóng vai trò rất quan trọng, </w:t>
      </w:r>
      <w:r w:rsidR="002170DB">
        <w:rPr>
          <w:rFonts w:ascii="Times New Roman" w:hAnsi="Times New Roman" w:cs="Times New Roman"/>
          <w:sz w:val="28"/>
          <w:szCs w:val="24"/>
          <w:lang w:val="vi-VN"/>
        </w:rPr>
        <w:t>cung cấp các nguồn tài chính, kỹ thuật, nhân lực để Việt Nam có thể triển khai có hiệu quả các mục tiêu này</w:t>
      </w:r>
      <w:r w:rsidR="002C39A5">
        <w:rPr>
          <w:rFonts w:ascii="Times New Roman" w:hAnsi="Times New Roman" w:cs="Times New Roman"/>
          <w:sz w:val="28"/>
          <w:szCs w:val="24"/>
          <w:lang w:val="vi-VN"/>
        </w:rPr>
        <w:t>.</w:t>
      </w:r>
    </w:p>
    <w:p w:rsidR="00C84FC0" w:rsidRDefault="00184448" w:rsidP="00184448">
      <w:pPr>
        <w:spacing w:line="312" w:lineRule="auto"/>
        <w:jc w:val="both"/>
        <w:rPr>
          <w:rFonts w:ascii="Times New Roman" w:hAnsi="Times New Roman" w:cs="Times New Roman"/>
          <w:sz w:val="28"/>
          <w:szCs w:val="24"/>
          <w:lang w:val="vi-VN"/>
        </w:rPr>
      </w:pPr>
      <w:r w:rsidRPr="002170DB">
        <w:rPr>
          <w:rFonts w:ascii="Times New Roman" w:hAnsi="Times New Roman" w:cs="Times New Roman"/>
          <w:sz w:val="28"/>
          <w:szCs w:val="24"/>
          <w:lang w:val="vi-VN"/>
        </w:rPr>
        <w:t>Tôi hy vọng thông qua cuộc họp, đại diện các đối tác phát triển và các Bộ, Ban, Ngành</w:t>
      </w:r>
      <w:r w:rsidR="002170DB">
        <w:rPr>
          <w:rFonts w:ascii="Times New Roman" w:hAnsi="Times New Roman" w:cs="Times New Roman"/>
          <w:sz w:val="28"/>
          <w:szCs w:val="24"/>
          <w:lang w:val="vi-VN"/>
        </w:rPr>
        <w:t xml:space="preserve"> Trung ương</w:t>
      </w:r>
      <w:r w:rsidRPr="002170DB">
        <w:rPr>
          <w:rFonts w:ascii="Times New Roman" w:hAnsi="Times New Roman" w:cs="Times New Roman"/>
          <w:sz w:val="28"/>
          <w:szCs w:val="24"/>
          <w:lang w:val="vi-VN"/>
        </w:rPr>
        <w:t xml:space="preserve">, </w:t>
      </w:r>
      <w:r w:rsidR="002170DB">
        <w:rPr>
          <w:rFonts w:ascii="Times New Roman" w:hAnsi="Times New Roman" w:cs="Times New Roman"/>
          <w:sz w:val="28"/>
          <w:szCs w:val="24"/>
          <w:lang w:val="vi-VN"/>
        </w:rPr>
        <w:t>Đ</w:t>
      </w:r>
      <w:r w:rsidRPr="002170DB">
        <w:rPr>
          <w:rFonts w:ascii="Times New Roman" w:hAnsi="Times New Roman" w:cs="Times New Roman"/>
          <w:sz w:val="28"/>
          <w:szCs w:val="24"/>
          <w:lang w:val="vi-VN"/>
        </w:rPr>
        <w:t xml:space="preserve">ịa phương </w:t>
      </w:r>
      <w:r w:rsidR="002170DB">
        <w:rPr>
          <w:rFonts w:ascii="Times New Roman" w:hAnsi="Times New Roman" w:cs="Times New Roman"/>
          <w:sz w:val="28"/>
          <w:szCs w:val="24"/>
          <w:lang w:val="vi-VN"/>
        </w:rPr>
        <w:t xml:space="preserve">cùng </w:t>
      </w:r>
      <w:r w:rsidR="00C84FC0">
        <w:rPr>
          <w:rFonts w:ascii="Times New Roman" w:hAnsi="Times New Roman" w:cs="Times New Roman"/>
          <w:sz w:val="28"/>
          <w:szCs w:val="24"/>
          <w:lang w:val="vi-VN"/>
        </w:rPr>
        <w:t>thảo luận những</w:t>
      </w:r>
      <w:r w:rsidRPr="002170DB">
        <w:rPr>
          <w:rFonts w:ascii="Times New Roman" w:hAnsi="Times New Roman" w:cs="Times New Roman"/>
          <w:sz w:val="28"/>
          <w:szCs w:val="24"/>
          <w:lang w:val="vi-VN"/>
        </w:rPr>
        <w:t xml:space="preserve"> ưu tiên </w:t>
      </w:r>
      <w:r w:rsidR="00C84FC0">
        <w:rPr>
          <w:rFonts w:ascii="Times New Roman" w:hAnsi="Times New Roman" w:cs="Times New Roman"/>
          <w:sz w:val="28"/>
          <w:szCs w:val="24"/>
          <w:lang w:val="vi-VN"/>
        </w:rPr>
        <w:t xml:space="preserve">trong các Mục tiêu </w:t>
      </w:r>
      <w:r w:rsidRPr="002170DB">
        <w:rPr>
          <w:rFonts w:ascii="Times New Roman" w:hAnsi="Times New Roman" w:cs="Times New Roman"/>
          <w:sz w:val="28"/>
          <w:szCs w:val="24"/>
          <w:lang w:val="vi-VN"/>
        </w:rPr>
        <w:t>phát triển</w:t>
      </w:r>
      <w:r w:rsidR="00C84FC0">
        <w:rPr>
          <w:rFonts w:ascii="Times New Roman" w:hAnsi="Times New Roman" w:cs="Times New Roman"/>
          <w:sz w:val="28"/>
          <w:szCs w:val="24"/>
          <w:lang w:val="vi-VN"/>
        </w:rPr>
        <w:t xml:space="preserve"> bền vững và việc thực hiện kế hoạch 5 năm 2016-2020 cũng như</w:t>
      </w:r>
      <w:r w:rsidRPr="002170DB">
        <w:rPr>
          <w:rFonts w:ascii="Times New Roman" w:hAnsi="Times New Roman" w:cs="Times New Roman"/>
          <w:sz w:val="28"/>
          <w:szCs w:val="24"/>
          <w:lang w:val="vi-VN"/>
        </w:rPr>
        <w:t xml:space="preserve"> những khó khăn, thách thức ngành y tế đang gặp phải cần sự hỗ trợ từ cộng đồng trong nước cũng như sự hợp tác hỗ trợ từ phía các đối tác phát triển. </w:t>
      </w:r>
    </w:p>
    <w:p w:rsidR="00C84FC0" w:rsidRPr="002C39A5" w:rsidRDefault="00184448" w:rsidP="00C84FC0">
      <w:pPr>
        <w:spacing w:line="312" w:lineRule="auto"/>
        <w:jc w:val="both"/>
        <w:rPr>
          <w:rFonts w:ascii="Times New Roman" w:hAnsi="Times New Roman" w:cs="Times New Roman"/>
          <w:sz w:val="28"/>
          <w:szCs w:val="24"/>
          <w:lang w:val="vi-VN"/>
        </w:rPr>
      </w:pPr>
      <w:r w:rsidRPr="002170DB">
        <w:rPr>
          <w:rFonts w:ascii="Times New Roman" w:hAnsi="Times New Roman" w:cs="Times New Roman"/>
          <w:sz w:val="28"/>
          <w:szCs w:val="24"/>
          <w:lang w:val="vi-VN"/>
        </w:rPr>
        <w:t>Về phía Bô Y tế, chúng tôi trân trọng lắng nghe những chia sẻ và mong muốn từ phía các đối tác</w:t>
      </w:r>
      <w:r w:rsidR="00C84FC0">
        <w:rPr>
          <w:rFonts w:ascii="Times New Roman" w:hAnsi="Times New Roman" w:cs="Times New Roman"/>
          <w:sz w:val="28"/>
          <w:szCs w:val="24"/>
          <w:lang w:val="vi-VN"/>
        </w:rPr>
        <w:t xml:space="preserve"> và các Bộ, Ban, Ngành địa phương đối với việc triển khai các Mục tiêu phát triển bền vững. </w:t>
      </w:r>
      <w:r w:rsidR="00C84FC0" w:rsidRPr="002C39A5">
        <w:rPr>
          <w:rFonts w:ascii="Times New Roman" w:hAnsi="Times New Roman" w:cs="Times New Roman"/>
          <w:sz w:val="28"/>
          <w:szCs w:val="24"/>
          <w:lang w:val="vi-VN"/>
        </w:rPr>
        <w:t>Bộ</w:t>
      </w:r>
      <w:r w:rsidR="00C84FC0">
        <w:rPr>
          <w:rFonts w:ascii="Times New Roman" w:hAnsi="Times New Roman" w:cs="Times New Roman"/>
          <w:sz w:val="28"/>
          <w:szCs w:val="24"/>
          <w:lang w:val="vi-VN"/>
        </w:rPr>
        <w:t xml:space="preserve"> Y</w:t>
      </w:r>
      <w:r w:rsidR="00C84FC0" w:rsidRPr="002C39A5">
        <w:rPr>
          <w:rFonts w:ascii="Times New Roman" w:hAnsi="Times New Roman" w:cs="Times New Roman"/>
          <w:sz w:val="28"/>
          <w:szCs w:val="24"/>
          <w:lang w:val="vi-VN"/>
        </w:rPr>
        <w:t xml:space="preserve"> tế </w:t>
      </w:r>
      <w:r w:rsidR="00C84FC0">
        <w:rPr>
          <w:rFonts w:ascii="Times New Roman" w:hAnsi="Times New Roman" w:cs="Times New Roman"/>
          <w:sz w:val="28"/>
          <w:szCs w:val="24"/>
          <w:lang w:val="vi-VN"/>
        </w:rPr>
        <w:t>cam kết sẽ nỗ lực hết sức mình thực hiện các M</w:t>
      </w:r>
      <w:r w:rsidR="00C84FC0" w:rsidRPr="002C39A5">
        <w:rPr>
          <w:rFonts w:ascii="Times New Roman" w:hAnsi="Times New Roman" w:cs="Times New Roman"/>
          <w:sz w:val="28"/>
          <w:szCs w:val="24"/>
          <w:lang w:val="vi-VN"/>
        </w:rPr>
        <w:t xml:space="preserve">ục tiêu phát triển bền vững </w:t>
      </w:r>
      <w:r w:rsidR="00C84FC0">
        <w:rPr>
          <w:rFonts w:ascii="Times New Roman" w:hAnsi="Times New Roman" w:cs="Times New Roman"/>
          <w:sz w:val="28"/>
          <w:szCs w:val="24"/>
          <w:lang w:val="vi-VN"/>
        </w:rPr>
        <w:t xml:space="preserve">trong chương trình nghị sự 2030 </w:t>
      </w:r>
      <w:r w:rsidR="00C84FC0" w:rsidRPr="002C39A5">
        <w:rPr>
          <w:rFonts w:ascii="Times New Roman" w:hAnsi="Times New Roman" w:cs="Times New Roman"/>
          <w:sz w:val="28"/>
          <w:szCs w:val="24"/>
          <w:lang w:val="vi-VN"/>
        </w:rPr>
        <w:t xml:space="preserve">và các </w:t>
      </w:r>
      <w:r w:rsidR="00C84FC0">
        <w:rPr>
          <w:rFonts w:ascii="Times New Roman" w:hAnsi="Times New Roman" w:cs="Times New Roman"/>
          <w:sz w:val="28"/>
          <w:szCs w:val="24"/>
          <w:lang w:val="vi-VN"/>
        </w:rPr>
        <w:t>M</w:t>
      </w:r>
      <w:r w:rsidR="00C84FC0" w:rsidRPr="002C39A5">
        <w:rPr>
          <w:rFonts w:ascii="Times New Roman" w:hAnsi="Times New Roman" w:cs="Times New Roman"/>
          <w:sz w:val="28"/>
          <w:szCs w:val="24"/>
          <w:lang w:val="vi-VN"/>
        </w:rPr>
        <w:t>ụ</w:t>
      </w:r>
      <w:r w:rsidR="00C84FC0">
        <w:rPr>
          <w:rFonts w:ascii="Times New Roman" w:hAnsi="Times New Roman" w:cs="Times New Roman"/>
          <w:sz w:val="28"/>
          <w:szCs w:val="24"/>
          <w:lang w:val="vi-VN"/>
        </w:rPr>
        <w:t>c tiêu P</w:t>
      </w:r>
      <w:r w:rsidR="00C84FC0" w:rsidRPr="002C39A5">
        <w:rPr>
          <w:rFonts w:ascii="Times New Roman" w:hAnsi="Times New Roman" w:cs="Times New Roman"/>
          <w:sz w:val="28"/>
          <w:szCs w:val="24"/>
          <w:lang w:val="vi-VN"/>
        </w:rPr>
        <w:t>hát triể</w:t>
      </w:r>
      <w:r w:rsidR="00C84FC0">
        <w:rPr>
          <w:rFonts w:ascii="Times New Roman" w:hAnsi="Times New Roman" w:cs="Times New Roman"/>
          <w:sz w:val="28"/>
          <w:szCs w:val="24"/>
          <w:lang w:val="vi-VN"/>
        </w:rPr>
        <w:t>n T</w:t>
      </w:r>
      <w:r w:rsidR="00C84FC0" w:rsidRPr="002C39A5">
        <w:rPr>
          <w:rFonts w:ascii="Times New Roman" w:hAnsi="Times New Roman" w:cs="Times New Roman"/>
          <w:sz w:val="28"/>
          <w:szCs w:val="24"/>
          <w:lang w:val="vi-VN"/>
        </w:rPr>
        <w:t>hiên niên kỷ mà Việt Nam vẫ</w:t>
      </w:r>
      <w:r w:rsidR="00922AA1">
        <w:rPr>
          <w:rFonts w:ascii="Times New Roman" w:hAnsi="Times New Roman" w:cs="Times New Roman"/>
          <w:sz w:val="28"/>
          <w:szCs w:val="24"/>
          <w:lang w:val="vi-VN"/>
        </w:rPr>
        <w:t>n chưa h</w:t>
      </w:r>
      <w:r w:rsidR="00922AA1" w:rsidRPr="00E55C29">
        <w:rPr>
          <w:rFonts w:ascii="Times New Roman" w:hAnsi="Times New Roman" w:cs="Times New Roman"/>
          <w:sz w:val="28"/>
          <w:szCs w:val="24"/>
          <w:lang w:val="vi-VN"/>
        </w:rPr>
        <w:t>oàn</w:t>
      </w:r>
      <w:r w:rsidR="00C84FC0" w:rsidRPr="002C39A5">
        <w:rPr>
          <w:rFonts w:ascii="Times New Roman" w:hAnsi="Times New Roman" w:cs="Times New Roman"/>
          <w:sz w:val="28"/>
          <w:szCs w:val="24"/>
          <w:lang w:val="vi-VN"/>
        </w:rPr>
        <w:t xml:space="preserve"> thành</w:t>
      </w:r>
      <w:r w:rsidR="00C84FC0">
        <w:rPr>
          <w:rFonts w:ascii="Times New Roman" w:hAnsi="Times New Roman" w:cs="Times New Roman"/>
          <w:sz w:val="28"/>
          <w:szCs w:val="24"/>
          <w:lang w:val="vi-VN"/>
        </w:rPr>
        <w:t xml:space="preserve">. Chúng tôi </w:t>
      </w:r>
      <w:r w:rsidR="00C84FC0" w:rsidRPr="002170DB">
        <w:rPr>
          <w:rFonts w:ascii="Times New Roman" w:hAnsi="Times New Roman" w:cs="Times New Roman"/>
          <w:sz w:val="28"/>
          <w:szCs w:val="24"/>
          <w:lang w:val="vi-VN"/>
        </w:rPr>
        <w:t xml:space="preserve">cũng đồng thời </w:t>
      </w:r>
      <w:r w:rsidR="00922AA1" w:rsidRPr="00E55C29">
        <w:rPr>
          <w:rFonts w:ascii="Times New Roman" w:hAnsi="Times New Roman" w:cs="Times New Roman"/>
          <w:sz w:val="28"/>
          <w:szCs w:val="24"/>
          <w:lang w:val="vi-VN"/>
        </w:rPr>
        <w:t>đề nghị</w:t>
      </w:r>
      <w:r w:rsidR="00C84FC0" w:rsidRPr="002170DB">
        <w:rPr>
          <w:rFonts w:ascii="Times New Roman" w:hAnsi="Times New Roman" w:cs="Times New Roman"/>
          <w:sz w:val="28"/>
          <w:szCs w:val="24"/>
          <w:lang w:val="vi-VN"/>
        </w:rPr>
        <w:t xml:space="preserve"> các Bộ, Ban, Ngành đoàn thể, các cấp ủy đảng, chính quyền, các địa phương </w:t>
      </w:r>
      <w:r w:rsidR="00C84FC0" w:rsidRPr="002C39A5">
        <w:rPr>
          <w:rFonts w:ascii="Times New Roman" w:hAnsi="Times New Roman" w:cs="Times New Roman"/>
          <w:sz w:val="28"/>
          <w:szCs w:val="24"/>
          <w:lang w:val="vi-VN"/>
        </w:rPr>
        <w:t>ủng hộ</w:t>
      </w:r>
      <w:r w:rsidR="00C84FC0">
        <w:rPr>
          <w:rFonts w:ascii="Times New Roman" w:hAnsi="Times New Roman" w:cs="Times New Roman"/>
          <w:sz w:val="28"/>
          <w:szCs w:val="24"/>
          <w:lang w:val="vi-VN"/>
        </w:rPr>
        <w:t xml:space="preserve"> và hỗ trợ</w:t>
      </w:r>
      <w:r w:rsidR="00C84FC0" w:rsidRPr="002C39A5">
        <w:rPr>
          <w:rFonts w:ascii="Times New Roman" w:hAnsi="Times New Roman" w:cs="Times New Roman"/>
          <w:sz w:val="28"/>
          <w:szCs w:val="24"/>
          <w:lang w:val="vi-VN"/>
        </w:rPr>
        <w:t xml:space="preserve"> của c</w:t>
      </w:r>
      <w:r w:rsidR="00C84FC0">
        <w:rPr>
          <w:rFonts w:ascii="Times New Roman" w:hAnsi="Times New Roman" w:cs="Times New Roman"/>
          <w:sz w:val="28"/>
          <w:szCs w:val="24"/>
          <w:lang w:val="vi-VN"/>
        </w:rPr>
        <w:t>ác</w:t>
      </w:r>
      <w:r w:rsidR="00C84FC0" w:rsidRPr="002C39A5">
        <w:rPr>
          <w:rFonts w:ascii="Times New Roman" w:hAnsi="Times New Roman" w:cs="Times New Roman"/>
          <w:sz w:val="28"/>
          <w:szCs w:val="24"/>
          <w:lang w:val="vi-VN"/>
        </w:rPr>
        <w:t xml:space="preserve"> đối tác để giúp Việt Nam hoạt thành các</w:t>
      </w:r>
      <w:r w:rsidR="00C84FC0">
        <w:rPr>
          <w:rFonts w:ascii="Times New Roman" w:hAnsi="Times New Roman" w:cs="Times New Roman"/>
          <w:sz w:val="28"/>
          <w:szCs w:val="24"/>
          <w:lang w:val="vi-VN"/>
        </w:rPr>
        <w:t xml:space="preserve"> mục tiêu này</w:t>
      </w:r>
      <w:r w:rsidR="00C84FC0" w:rsidRPr="002C39A5">
        <w:rPr>
          <w:rFonts w:ascii="Times New Roman" w:hAnsi="Times New Roman" w:cs="Times New Roman"/>
          <w:sz w:val="28"/>
          <w:szCs w:val="24"/>
          <w:lang w:val="vi-VN"/>
        </w:rPr>
        <w:t>.</w:t>
      </w:r>
    </w:p>
    <w:p w:rsidR="00E608E6" w:rsidRPr="002170DB" w:rsidRDefault="002170DB" w:rsidP="008654D3">
      <w:pPr>
        <w:spacing w:line="312" w:lineRule="auto"/>
        <w:jc w:val="both"/>
        <w:rPr>
          <w:rFonts w:ascii="Times New Roman" w:hAnsi="Times New Roman" w:cs="Times New Roman"/>
          <w:i/>
          <w:sz w:val="28"/>
          <w:szCs w:val="24"/>
          <w:lang w:val="vi-VN"/>
        </w:rPr>
      </w:pPr>
      <w:r w:rsidRPr="002170DB">
        <w:rPr>
          <w:rFonts w:ascii="Times New Roman" w:hAnsi="Times New Roman" w:cs="Times New Roman"/>
          <w:i/>
          <w:sz w:val="28"/>
          <w:szCs w:val="24"/>
          <w:lang w:val="vi-VN"/>
        </w:rPr>
        <w:t>Thưa các quý vị đại biểu,</w:t>
      </w:r>
    </w:p>
    <w:p w:rsidR="002D2270" w:rsidRPr="00C84FC0" w:rsidRDefault="002E0FEA" w:rsidP="006E4D2B">
      <w:pPr>
        <w:spacing w:line="312" w:lineRule="auto"/>
        <w:jc w:val="both"/>
        <w:rPr>
          <w:rFonts w:ascii="Times New Roman" w:hAnsi="Times New Roman" w:cs="Times New Roman"/>
          <w:sz w:val="28"/>
          <w:szCs w:val="24"/>
          <w:lang w:val="vi-VN"/>
        </w:rPr>
      </w:pPr>
      <w:r w:rsidRPr="00C84FC0">
        <w:rPr>
          <w:rFonts w:ascii="Times New Roman" w:hAnsi="Times New Roman" w:cs="Times New Roman"/>
          <w:sz w:val="28"/>
          <w:szCs w:val="24"/>
          <w:lang w:val="vi-VN"/>
        </w:rPr>
        <w:t>T</w:t>
      </w:r>
      <w:r w:rsidR="00C84FC0">
        <w:rPr>
          <w:rFonts w:ascii="Times New Roman" w:hAnsi="Times New Roman" w:cs="Times New Roman"/>
          <w:sz w:val="28"/>
          <w:szCs w:val="24"/>
          <w:lang w:val="vi-VN"/>
        </w:rPr>
        <w:t xml:space="preserve">rong không khí năm mới </w:t>
      </w:r>
      <w:r w:rsidR="00922AA1" w:rsidRPr="00E55C29">
        <w:rPr>
          <w:rFonts w:ascii="Times New Roman" w:hAnsi="Times New Roman" w:cs="Times New Roman"/>
          <w:sz w:val="28"/>
          <w:szCs w:val="24"/>
          <w:lang w:val="vi-VN"/>
        </w:rPr>
        <w:t>2017</w:t>
      </w:r>
      <w:r w:rsidR="00C84FC0">
        <w:rPr>
          <w:rFonts w:ascii="Times New Roman" w:hAnsi="Times New Roman" w:cs="Times New Roman"/>
          <w:sz w:val="28"/>
          <w:szCs w:val="24"/>
          <w:lang w:val="vi-VN"/>
        </w:rPr>
        <w:t xml:space="preserve"> đã đến và năm mới </w:t>
      </w:r>
      <w:r w:rsidR="00922AA1" w:rsidRPr="00E55C29">
        <w:rPr>
          <w:rFonts w:ascii="Times New Roman" w:hAnsi="Times New Roman" w:cs="Times New Roman"/>
          <w:sz w:val="28"/>
          <w:szCs w:val="24"/>
          <w:lang w:val="vi-VN"/>
        </w:rPr>
        <w:t>Cổ truyền Đinh</w:t>
      </w:r>
      <w:r w:rsidR="00C84FC0">
        <w:rPr>
          <w:rFonts w:ascii="Times New Roman" w:hAnsi="Times New Roman" w:cs="Times New Roman"/>
          <w:sz w:val="28"/>
          <w:szCs w:val="24"/>
          <w:lang w:val="vi-VN"/>
        </w:rPr>
        <w:t xml:space="preserve"> Dậu đang tới gần, thay mặt Bộ Y tế, tôi x</w:t>
      </w:r>
      <w:r w:rsidR="002D2270" w:rsidRPr="00C84FC0">
        <w:rPr>
          <w:rFonts w:ascii="Times New Roman" w:hAnsi="Times New Roman" w:cs="Times New Roman"/>
          <w:sz w:val="28"/>
          <w:szCs w:val="24"/>
          <w:lang w:val="vi-VN"/>
        </w:rPr>
        <w:t xml:space="preserve">in chúc quý vị đại biểu năm mới sức khỏe, thành công, tiếp tục đồng hành cùng ngành y tế trong chặng đường phía trước. </w:t>
      </w:r>
      <w:r w:rsidR="00C84FC0">
        <w:rPr>
          <w:rFonts w:ascii="Times New Roman" w:hAnsi="Times New Roman" w:cs="Times New Roman"/>
          <w:sz w:val="28"/>
          <w:szCs w:val="24"/>
          <w:lang w:val="vi-VN"/>
        </w:rPr>
        <w:t>X</w:t>
      </w:r>
      <w:r w:rsidR="00C84FC0" w:rsidRPr="00C84FC0">
        <w:rPr>
          <w:rFonts w:ascii="Times New Roman" w:hAnsi="Times New Roman" w:cs="Times New Roman"/>
          <w:sz w:val="28"/>
          <w:szCs w:val="24"/>
          <w:lang w:val="vi-VN"/>
        </w:rPr>
        <w:t xml:space="preserve">in chúc tất cả các </w:t>
      </w:r>
      <w:r w:rsidR="00C84FC0">
        <w:rPr>
          <w:rFonts w:ascii="Times New Roman" w:hAnsi="Times New Roman" w:cs="Times New Roman"/>
          <w:sz w:val="28"/>
          <w:szCs w:val="24"/>
          <w:lang w:val="vi-VN"/>
        </w:rPr>
        <w:t>vị đại biểu</w:t>
      </w:r>
      <w:r w:rsidR="00C84FC0" w:rsidRPr="00C84FC0">
        <w:rPr>
          <w:rFonts w:ascii="Times New Roman" w:hAnsi="Times New Roman" w:cs="Times New Roman"/>
          <w:sz w:val="28"/>
          <w:szCs w:val="24"/>
          <w:lang w:val="vi-VN"/>
        </w:rPr>
        <w:t xml:space="preserve"> và gia đình một năm mới thật đầm ấm, luôn tràn ngập niềm vui, </w:t>
      </w:r>
      <w:r w:rsidR="00922AA1" w:rsidRPr="00E55C29">
        <w:rPr>
          <w:rFonts w:ascii="Times New Roman" w:hAnsi="Times New Roman" w:cs="Times New Roman"/>
          <w:sz w:val="28"/>
          <w:szCs w:val="24"/>
          <w:lang w:val="vi-VN"/>
        </w:rPr>
        <w:t>hạnh phúc</w:t>
      </w:r>
      <w:r w:rsidR="00C84FC0" w:rsidRPr="00C84FC0">
        <w:rPr>
          <w:rFonts w:ascii="Times New Roman" w:hAnsi="Times New Roman" w:cs="Times New Roman"/>
          <w:sz w:val="28"/>
          <w:szCs w:val="24"/>
          <w:lang w:val="vi-VN"/>
        </w:rPr>
        <w:t xml:space="preserve"> cùng với nhiều thành công và may mắn</w:t>
      </w:r>
      <w:r w:rsidR="00C84FC0">
        <w:rPr>
          <w:rFonts w:ascii="Times New Roman" w:hAnsi="Times New Roman" w:cs="Times New Roman"/>
          <w:sz w:val="28"/>
          <w:szCs w:val="24"/>
          <w:lang w:val="vi-VN"/>
        </w:rPr>
        <w:t xml:space="preserve">. </w:t>
      </w:r>
      <w:r w:rsidR="002D2270" w:rsidRPr="00C84FC0">
        <w:rPr>
          <w:rFonts w:ascii="Times New Roman" w:hAnsi="Times New Roman" w:cs="Times New Roman"/>
          <w:sz w:val="28"/>
          <w:szCs w:val="24"/>
          <w:lang w:val="vi-VN"/>
        </w:rPr>
        <w:t>Xin chúc cho cuộc họp thành công với những nội dung hữu ích, thấu đáo được trao đổi và thống nhất.</w:t>
      </w:r>
    </w:p>
    <w:p w:rsidR="006E4D2B" w:rsidRPr="00A850C2" w:rsidRDefault="004321C3" w:rsidP="006E4D2B">
      <w:pPr>
        <w:spacing w:line="312" w:lineRule="auto"/>
        <w:jc w:val="both"/>
        <w:rPr>
          <w:rFonts w:ascii="Times New Roman" w:hAnsi="Times New Roman" w:cs="Times New Roman"/>
          <w:sz w:val="28"/>
          <w:szCs w:val="24"/>
          <w:lang w:val="vi-VN"/>
        </w:rPr>
      </w:pPr>
      <w:r w:rsidRPr="00A850C2">
        <w:rPr>
          <w:rFonts w:ascii="Times New Roman" w:hAnsi="Times New Roman" w:cs="Times New Roman"/>
          <w:sz w:val="28"/>
          <w:szCs w:val="24"/>
          <w:lang w:val="vi-VN"/>
        </w:rPr>
        <w:t>Xin trân trọng cám ơn.</w:t>
      </w:r>
      <w:r w:rsidR="00A7448D" w:rsidRPr="00A850C2">
        <w:rPr>
          <w:rFonts w:ascii="Times New Roman" w:hAnsi="Times New Roman" w:cs="Times New Roman"/>
          <w:sz w:val="28"/>
          <w:szCs w:val="24"/>
          <w:lang w:val="vi-VN"/>
        </w:rPr>
        <w:t>/.</w:t>
      </w:r>
    </w:p>
    <w:sectPr w:rsidR="006E4D2B" w:rsidRPr="00A850C2" w:rsidSect="00C84FC0">
      <w:footerReference w:type="default" r:id="rId8"/>
      <w:pgSz w:w="12240" w:h="15840"/>
      <w:pgMar w:top="567" w:right="1080" w:bottom="567" w:left="1418" w:header="720" w:footer="29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B34" w:rsidRDefault="007A0B34" w:rsidP="00ED4350">
      <w:pPr>
        <w:spacing w:after="0" w:line="240" w:lineRule="auto"/>
      </w:pPr>
      <w:r>
        <w:separator/>
      </w:r>
    </w:p>
  </w:endnote>
  <w:endnote w:type="continuationSeparator" w:id="0">
    <w:p w:rsidR="007A0B34" w:rsidRDefault="007A0B34" w:rsidP="00ED4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A3"/>
    <w:family w:val="modern"/>
    <w:pitch w:val="fixed"/>
    <w:sig w:usb0="20002A87" w:usb1="00000000" w:usb2="00000000" w:usb3="00000000" w:csb0="000001FF" w:csb1="00000000"/>
  </w:font>
  <w:font w:name="Times New Roman">
    <w:panose1 w:val="02020603050405020304"/>
    <w:charset w:val="A3"/>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044110"/>
      <w:docPartObj>
        <w:docPartGallery w:val="Page Numbers (Bottom of Page)"/>
        <w:docPartUnique/>
      </w:docPartObj>
    </w:sdtPr>
    <w:sdtEndPr>
      <w:rPr>
        <w:rFonts w:ascii="Times New Roman" w:hAnsi="Times New Roman" w:cs="Times New Roman"/>
        <w:noProof/>
      </w:rPr>
    </w:sdtEndPr>
    <w:sdtContent>
      <w:p w:rsidR="0093604F" w:rsidRPr="006A60BA" w:rsidRDefault="0093604F">
        <w:pPr>
          <w:pStyle w:val="Footer"/>
          <w:jc w:val="right"/>
          <w:rPr>
            <w:rFonts w:ascii="Times New Roman" w:hAnsi="Times New Roman" w:cs="Times New Roman"/>
          </w:rPr>
        </w:pPr>
        <w:r w:rsidRPr="006A60BA">
          <w:rPr>
            <w:rFonts w:ascii="Times New Roman" w:hAnsi="Times New Roman" w:cs="Times New Roman"/>
          </w:rPr>
          <w:fldChar w:fldCharType="begin"/>
        </w:r>
        <w:r w:rsidRPr="006A60BA">
          <w:rPr>
            <w:rFonts w:ascii="Times New Roman" w:hAnsi="Times New Roman" w:cs="Times New Roman"/>
          </w:rPr>
          <w:instrText xml:space="preserve"> PAGE   \* MERGEFORMAT </w:instrText>
        </w:r>
        <w:r w:rsidRPr="006A60BA">
          <w:rPr>
            <w:rFonts w:ascii="Times New Roman" w:hAnsi="Times New Roman" w:cs="Times New Roman"/>
          </w:rPr>
          <w:fldChar w:fldCharType="separate"/>
        </w:r>
        <w:r w:rsidR="00677687">
          <w:rPr>
            <w:rFonts w:ascii="Times New Roman" w:hAnsi="Times New Roman" w:cs="Times New Roman"/>
            <w:noProof/>
          </w:rPr>
          <w:t>1</w:t>
        </w:r>
        <w:r w:rsidRPr="006A60BA">
          <w:rPr>
            <w:rFonts w:ascii="Times New Roman" w:hAnsi="Times New Roman" w:cs="Times New Roman"/>
            <w:noProof/>
          </w:rPr>
          <w:fldChar w:fldCharType="end"/>
        </w:r>
      </w:p>
    </w:sdtContent>
  </w:sdt>
  <w:p w:rsidR="0093604F" w:rsidRDefault="009360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B34" w:rsidRDefault="007A0B34" w:rsidP="00ED4350">
      <w:pPr>
        <w:spacing w:after="0" w:line="240" w:lineRule="auto"/>
      </w:pPr>
      <w:r>
        <w:separator/>
      </w:r>
    </w:p>
  </w:footnote>
  <w:footnote w:type="continuationSeparator" w:id="0">
    <w:p w:rsidR="007A0B34" w:rsidRDefault="007A0B34" w:rsidP="00ED43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4841"/>
    <w:multiLevelType w:val="hybridMultilevel"/>
    <w:tmpl w:val="5A222FD8"/>
    <w:lvl w:ilvl="0" w:tplc="8EE8F7EA">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B084905"/>
    <w:multiLevelType w:val="hybridMultilevel"/>
    <w:tmpl w:val="1FC4E82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BB345DC"/>
    <w:multiLevelType w:val="hybridMultilevel"/>
    <w:tmpl w:val="78E09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0378D5"/>
    <w:multiLevelType w:val="hybridMultilevel"/>
    <w:tmpl w:val="AEC40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EE0BCD"/>
    <w:multiLevelType w:val="hybridMultilevel"/>
    <w:tmpl w:val="1AD26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1C3"/>
    <w:rsid w:val="00027997"/>
    <w:rsid w:val="00034E9E"/>
    <w:rsid w:val="0008167E"/>
    <w:rsid w:val="000B32BF"/>
    <w:rsid w:val="0012687F"/>
    <w:rsid w:val="0015029B"/>
    <w:rsid w:val="00154469"/>
    <w:rsid w:val="00182A25"/>
    <w:rsid w:val="00184448"/>
    <w:rsid w:val="001B6EDC"/>
    <w:rsid w:val="001C4CA9"/>
    <w:rsid w:val="001D1E06"/>
    <w:rsid w:val="001D496F"/>
    <w:rsid w:val="001E25DB"/>
    <w:rsid w:val="001E3F2D"/>
    <w:rsid w:val="00210B37"/>
    <w:rsid w:val="00211D4C"/>
    <w:rsid w:val="002170DB"/>
    <w:rsid w:val="00245D8D"/>
    <w:rsid w:val="00267519"/>
    <w:rsid w:val="002A0D10"/>
    <w:rsid w:val="002C39A5"/>
    <w:rsid w:val="002D2270"/>
    <w:rsid w:val="002E0FEA"/>
    <w:rsid w:val="003040F9"/>
    <w:rsid w:val="00337226"/>
    <w:rsid w:val="00353CA2"/>
    <w:rsid w:val="00371F02"/>
    <w:rsid w:val="003759D3"/>
    <w:rsid w:val="003941AD"/>
    <w:rsid w:val="00396F8F"/>
    <w:rsid w:val="003B7CCF"/>
    <w:rsid w:val="003D0E60"/>
    <w:rsid w:val="003E1338"/>
    <w:rsid w:val="0041556A"/>
    <w:rsid w:val="00431572"/>
    <w:rsid w:val="004321C3"/>
    <w:rsid w:val="0043240C"/>
    <w:rsid w:val="00436915"/>
    <w:rsid w:val="0045665D"/>
    <w:rsid w:val="004A018E"/>
    <w:rsid w:val="004B360F"/>
    <w:rsid w:val="00503B0C"/>
    <w:rsid w:val="00504203"/>
    <w:rsid w:val="0051411F"/>
    <w:rsid w:val="005C509A"/>
    <w:rsid w:val="005D60D9"/>
    <w:rsid w:val="005E4677"/>
    <w:rsid w:val="006270D6"/>
    <w:rsid w:val="0063709D"/>
    <w:rsid w:val="00654F05"/>
    <w:rsid w:val="00677687"/>
    <w:rsid w:val="0069258C"/>
    <w:rsid w:val="00696D1E"/>
    <w:rsid w:val="006A5C7E"/>
    <w:rsid w:val="006A60BA"/>
    <w:rsid w:val="006D1F83"/>
    <w:rsid w:val="006E4D2B"/>
    <w:rsid w:val="00702865"/>
    <w:rsid w:val="00717B98"/>
    <w:rsid w:val="00732076"/>
    <w:rsid w:val="00741B49"/>
    <w:rsid w:val="00756931"/>
    <w:rsid w:val="00772893"/>
    <w:rsid w:val="00780E70"/>
    <w:rsid w:val="007A0B34"/>
    <w:rsid w:val="007A413D"/>
    <w:rsid w:val="007A7B1F"/>
    <w:rsid w:val="007D05A5"/>
    <w:rsid w:val="007E2B64"/>
    <w:rsid w:val="007E32C3"/>
    <w:rsid w:val="00801756"/>
    <w:rsid w:val="008213A8"/>
    <w:rsid w:val="00821D71"/>
    <w:rsid w:val="008369C4"/>
    <w:rsid w:val="0086018E"/>
    <w:rsid w:val="008654D3"/>
    <w:rsid w:val="00887A42"/>
    <w:rsid w:val="008B39C3"/>
    <w:rsid w:val="008C35FE"/>
    <w:rsid w:val="008D1CAE"/>
    <w:rsid w:val="008F2714"/>
    <w:rsid w:val="008F2B98"/>
    <w:rsid w:val="00922AA1"/>
    <w:rsid w:val="0093025A"/>
    <w:rsid w:val="0093604F"/>
    <w:rsid w:val="009A64CE"/>
    <w:rsid w:val="009D5785"/>
    <w:rsid w:val="00A26AD5"/>
    <w:rsid w:val="00A46C4E"/>
    <w:rsid w:val="00A7448D"/>
    <w:rsid w:val="00A850C2"/>
    <w:rsid w:val="00A91ABD"/>
    <w:rsid w:val="00AA09D1"/>
    <w:rsid w:val="00AB7BCB"/>
    <w:rsid w:val="00AC2083"/>
    <w:rsid w:val="00AF00CD"/>
    <w:rsid w:val="00B008D1"/>
    <w:rsid w:val="00B104C0"/>
    <w:rsid w:val="00B45237"/>
    <w:rsid w:val="00B72F14"/>
    <w:rsid w:val="00B843E8"/>
    <w:rsid w:val="00B95AD0"/>
    <w:rsid w:val="00BB078B"/>
    <w:rsid w:val="00BC3297"/>
    <w:rsid w:val="00BC583A"/>
    <w:rsid w:val="00BD76AB"/>
    <w:rsid w:val="00C16258"/>
    <w:rsid w:val="00C24767"/>
    <w:rsid w:val="00C665EB"/>
    <w:rsid w:val="00C84FC0"/>
    <w:rsid w:val="00CA2D84"/>
    <w:rsid w:val="00CD0F3B"/>
    <w:rsid w:val="00CD70D1"/>
    <w:rsid w:val="00CE189B"/>
    <w:rsid w:val="00D51813"/>
    <w:rsid w:val="00D56593"/>
    <w:rsid w:val="00DC38DA"/>
    <w:rsid w:val="00DD069C"/>
    <w:rsid w:val="00DE613E"/>
    <w:rsid w:val="00E05371"/>
    <w:rsid w:val="00E3199C"/>
    <w:rsid w:val="00E44C46"/>
    <w:rsid w:val="00E5145B"/>
    <w:rsid w:val="00E55C29"/>
    <w:rsid w:val="00E608E6"/>
    <w:rsid w:val="00E72563"/>
    <w:rsid w:val="00EB7230"/>
    <w:rsid w:val="00EC78F0"/>
    <w:rsid w:val="00ED4350"/>
    <w:rsid w:val="00ED7E04"/>
    <w:rsid w:val="00EE62D1"/>
    <w:rsid w:val="00F166F5"/>
    <w:rsid w:val="00F50348"/>
    <w:rsid w:val="00F52EB5"/>
    <w:rsid w:val="00F6358F"/>
    <w:rsid w:val="00F77F86"/>
    <w:rsid w:val="00F87BD5"/>
    <w:rsid w:val="00FC4A6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1C3"/>
    <w:pPr>
      <w:ind w:left="720"/>
      <w:contextualSpacing/>
    </w:pPr>
    <w:rPr>
      <w:lang w:eastAsia="zh-CN"/>
    </w:rPr>
  </w:style>
  <w:style w:type="character" w:customStyle="1" w:styleId="hps">
    <w:name w:val="hps"/>
    <w:rsid w:val="004321C3"/>
    <w:rPr>
      <w:rFonts w:cs="Times New Roman"/>
    </w:rPr>
  </w:style>
  <w:style w:type="character" w:styleId="CommentReference">
    <w:name w:val="annotation reference"/>
    <w:basedOn w:val="DefaultParagraphFont"/>
    <w:uiPriority w:val="99"/>
    <w:semiHidden/>
    <w:unhideWhenUsed/>
    <w:rsid w:val="00E05371"/>
    <w:rPr>
      <w:sz w:val="16"/>
      <w:szCs w:val="16"/>
    </w:rPr>
  </w:style>
  <w:style w:type="paragraph" w:styleId="CommentText">
    <w:name w:val="annotation text"/>
    <w:basedOn w:val="Normal"/>
    <w:link w:val="CommentTextChar"/>
    <w:uiPriority w:val="99"/>
    <w:semiHidden/>
    <w:unhideWhenUsed/>
    <w:rsid w:val="00E05371"/>
    <w:pPr>
      <w:spacing w:line="240" w:lineRule="auto"/>
    </w:pPr>
    <w:rPr>
      <w:sz w:val="20"/>
      <w:szCs w:val="20"/>
    </w:rPr>
  </w:style>
  <w:style w:type="character" w:customStyle="1" w:styleId="CommentTextChar">
    <w:name w:val="Comment Text Char"/>
    <w:basedOn w:val="DefaultParagraphFont"/>
    <w:link w:val="CommentText"/>
    <w:uiPriority w:val="99"/>
    <w:semiHidden/>
    <w:rsid w:val="00E05371"/>
    <w:rPr>
      <w:sz w:val="20"/>
      <w:szCs w:val="20"/>
    </w:rPr>
  </w:style>
  <w:style w:type="paragraph" w:styleId="CommentSubject">
    <w:name w:val="annotation subject"/>
    <w:basedOn w:val="CommentText"/>
    <w:next w:val="CommentText"/>
    <w:link w:val="CommentSubjectChar"/>
    <w:uiPriority w:val="99"/>
    <w:semiHidden/>
    <w:unhideWhenUsed/>
    <w:rsid w:val="00E05371"/>
    <w:rPr>
      <w:b/>
      <w:bCs/>
    </w:rPr>
  </w:style>
  <w:style w:type="character" w:customStyle="1" w:styleId="CommentSubjectChar">
    <w:name w:val="Comment Subject Char"/>
    <w:basedOn w:val="CommentTextChar"/>
    <w:link w:val="CommentSubject"/>
    <w:uiPriority w:val="99"/>
    <w:semiHidden/>
    <w:rsid w:val="00E05371"/>
    <w:rPr>
      <w:b/>
      <w:bCs/>
      <w:sz w:val="20"/>
      <w:szCs w:val="20"/>
    </w:rPr>
  </w:style>
  <w:style w:type="paragraph" w:styleId="Revision">
    <w:name w:val="Revision"/>
    <w:hidden/>
    <w:uiPriority w:val="99"/>
    <w:semiHidden/>
    <w:rsid w:val="00E05371"/>
    <w:pPr>
      <w:spacing w:after="0" w:line="240" w:lineRule="auto"/>
    </w:pPr>
  </w:style>
  <w:style w:type="paragraph" w:styleId="BalloonText">
    <w:name w:val="Balloon Text"/>
    <w:basedOn w:val="Normal"/>
    <w:link w:val="BalloonTextChar"/>
    <w:uiPriority w:val="99"/>
    <w:semiHidden/>
    <w:unhideWhenUsed/>
    <w:rsid w:val="00E05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371"/>
    <w:rPr>
      <w:rFonts w:ascii="Tahoma" w:hAnsi="Tahoma" w:cs="Tahoma"/>
      <w:sz w:val="16"/>
      <w:szCs w:val="16"/>
    </w:rPr>
  </w:style>
  <w:style w:type="paragraph" w:styleId="Header">
    <w:name w:val="header"/>
    <w:basedOn w:val="Normal"/>
    <w:link w:val="HeaderChar"/>
    <w:uiPriority w:val="99"/>
    <w:unhideWhenUsed/>
    <w:rsid w:val="00ED43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350"/>
  </w:style>
  <w:style w:type="paragraph" w:styleId="Footer">
    <w:name w:val="footer"/>
    <w:basedOn w:val="Normal"/>
    <w:link w:val="FooterChar"/>
    <w:uiPriority w:val="99"/>
    <w:unhideWhenUsed/>
    <w:rsid w:val="00ED43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3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1C3"/>
    <w:pPr>
      <w:ind w:left="720"/>
      <w:contextualSpacing/>
    </w:pPr>
    <w:rPr>
      <w:lang w:eastAsia="zh-CN"/>
    </w:rPr>
  </w:style>
  <w:style w:type="character" w:customStyle="1" w:styleId="hps">
    <w:name w:val="hps"/>
    <w:rsid w:val="004321C3"/>
    <w:rPr>
      <w:rFonts w:cs="Times New Roman"/>
    </w:rPr>
  </w:style>
  <w:style w:type="character" w:styleId="CommentReference">
    <w:name w:val="annotation reference"/>
    <w:basedOn w:val="DefaultParagraphFont"/>
    <w:uiPriority w:val="99"/>
    <w:semiHidden/>
    <w:unhideWhenUsed/>
    <w:rsid w:val="00E05371"/>
    <w:rPr>
      <w:sz w:val="16"/>
      <w:szCs w:val="16"/>
    </w:rPr>
  </w:style>
  <w:style w:type="paragraph" w:styleId="CommentText">
    <w:name w:val="annotation text"/>
    <w:basedOn w:val="Normal"/>
    <w:link w:val="CommentTextChar"/>
    <w:uiPriority w:val="99"/>
    <w:semiHidden/>
    <w:unhideWhenUsed/>
    <w:rsid w:val="00E05371"/>
    <w:pPr>
      <w:spacing w:line="240" w:lineRule="auto"/>
    </w:pPr>
    <w:rPr>
      <w:sz w:val="20"/>
      <w:szCs w:val="20"/>
    </w:rPr>
  </w:style>
  <w:style w:type="character" w:customStyle="1" w:styleId="CommentTextChar">
    <w:name w:val="Comment Text Char"/>
    <w:basedOn w:val="DefaultParagraphFont"/>
    <w:link w:val="CommentText"/>
    <w:uiPriority w:val="99"/>
    <w:semiHidden/>
    <w:rsid w:val="00E05371"/>
    <w:rPr>
      <w:sz w:val="20"/>
      <w:szCs w:val="20"/>
    </w:rPr>
  </w:style>
  <w:style w:type="paragraph" w:styleId="CommentSubject">
    <w:name w:val="annotation subject"/>
    <w:basedOn w:val="CommentText"/>
    <w:next w:val="CommentText"/>
    <w:link w:val="CommentSubjectChar"/>
    <w:uiPriority w:val="99"/>
    <w:semiHidden/>
    <w:unhideWhenUsed/>
    <w:rsid w:val="00E05371"/>
    <w:rPr>
      <w:b/>
      <w:bCs/>
    </w:rPr>
  </w:style>
  <w:style w:type="character" w:customStyle="1" w:styleId="CommentSubjectChar">
    <w:name w:val="Comment Subject Char"/>
    <w:basedOn w:val="CommentTextChar"/>
    <w:link w:val="CommentSubject"/>
    <w:uiPriority w:val="99"/>
    <w:semiHidden/>
    <w:rsid w:val="00E05371"/>
    <w:rPr>
      <w:b/>
      <w:bCs/>
      <w:sz w:val="20"/>
      <w:szCs w:val="20"/>
    </w:rPr>
  </w:style>
  <w:style w:type="paragraph" w:styleId="Revision">
    <w:name w:val="Revision"/>
    <w:hidden/>
    <w:uiPriority w:val="99"/>
    <w:semiHidden/>
    <w:rsid w:val="00E05371"/>
    <w:pPr>
      <w:spacing w:after="0" w:line="240" w:lineRule="auto"/>
    </w:pPr>
  </w:style>
  <w:style w:type="paragraph" w:styleId="BalloonText">
    <w:name w:val="Balloon Text"/>
    <w:basedOn w:val="Normal"/>
    <w:link w:val="BalloonTextChar"/>
    <w:uiPriority w:val="99"/>
    <w:semiHidden/>
    <w:unhideWhenUsed/>
    <w:rsid w:val="00E05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371"/>
    <w:rPr>
      <w:rFonts w:ascii="Tahoma" w:hAnsi="Tahoma" w:cs="Tahoma"/>
      <w:sz w:val="16"/>
      <w:szCs w:val="16"/>
    </w:rPr>
  </w:style>
  <w:style w:type="paragraph" w:styleId="Header">
    <w:name w:val="header"/>
    <w:basedOn w:val="Normal"/>
    <w:link w:val="HeaderChar"/>
    <w:uiPriority w:val="99"/>
    <w:unhideWhenUsed/>
    <w:rsid w:val="00ED43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350"/>
  </w:style>
  <w:style w:type="paragraph" w:styleId="Footer">
    <w:name w:val="footer"/>
    <w:basedOn w:val="Normal"/>
    <w:link w:val="FooterChar"/>
    <w:uiPriority w:val="99"/>
    <w:unhideWhenUsed/>
    <w:rsid w:val="00ED43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1362</Words>
  <Characters>7767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3</cp:revision>
  <cp:lastPrinted>2017-01-10T11:45:00Z</cp:lastPrinted>
  <dcterms:created xsi:type="dcterms:W3CDTF">2017-01-10T17:11:00Z</dcterms:created>
  <dcterms:modified xsi:type="dcterms:W3CDTF">2017-01-10T17:12:00Z</dcterms:modified>
</cp:coreProperties>
</file>